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8939" w14:textId="77FF0382" w:rsidR="00C35F63" w:rsidRDefault="00C35F63" w:rsidP="006C21FD">
      <w:pPr>
        <w:pStyle w:val="ad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14 «Расчет защитного заземления»</w:t>
      </w:r>
    </w:p>
    <w:p w14:paraId="78BF7483" w14:textId="688A5194" w:rsidR="00E73157" w:rsidRDefault="002712D4" w:rsidP="00C35F63">
      <w:pPr>
        <w:ind w:right="-1" w:firstLine="708"/>
        <w:rPr>
          <w:sz w:val="28"/>
          <w:szCs w:val="28"/>
        </w:rPr>
      </w:pPr>
      <w:r w:rsidRPr="00C35F63">
        <w:rPr>
          <w:b/>
          <w:bCs/>
          <w:sz w:val="28"/>
          <w:szCs w:val="28"/>
        </w:rPr>
        <w:t>Цель работы</w:t>
      </w:r>
      <w:r w:rsidR="00C35F63" w:rsidRPr="00C35F63">
        <w:rPr>
          <w:b/>
          <w:bCs/>
          <w:sz w:val="28"/>
          <w:szCs w:val="28"/>
        </w:rPr>
        <w:t>:</w:t>
      </w:r>
      <w:r w:rsidR="00C35F63">
        <w:rPr>
          <w:sz w:val="28"/>
          <w:szCs w:val="28"/>
        </w:rPr>
        <w:t xml:space="preserve"> о</w:t>
      </w:r>
      <w:r w:rsidR="00D437C5" w:rsidRPr="003C08ED">
        <w:rPr>
          <w:sz w:val="28"/>
          <w:szCs w:val="28"/>
        </w:rPr>
        <w:t>пределить число и длину вертикальных заземлителей (стержней), длину горизонтальных элементов и разместить заземли</w:t>
      </w:r>
      <w:r w:rsidRPr="003C08ED">
        <w:rPr>
          <w:sz w:val="28"/>
          <w:szCs w:val="28"/>
        </w:rPr>
        <w:t>тель на плане электроустановки.</w:t>
      </w:r>
    </w:p>
    <w:p w14:paraId="63E5BE4C" w14:textId="77777777" w:rsidR="00E73157" w:rsidRPr="00C35F63" w:rsidRDefault="006C21FD" w:rsidP="006C21FD">
      <w:pPr>
        <w:spacing w:line="360" w:lineRule="auto"/>
        <w:jc w:val="center"/>
        <w:rPr>
          <w:b/>
          <w:sz w:val="28"/>
          <w:szCs w:val="28"/>
        </w:rPr>
      </w:pPr>
      <w:r w:rsidRPr="00C35F63">
        <w:rPr>
          <w:b/>
          <w:sz w:val="28"/>
          <w:szCs w:val="28"/>
        </w:rPr>
        <w:t>Введение</w:t>
      </w:r>
    </w:p>
    <w:p w14:paraId="7FC25B6C" w14:textId="77777777" w:rsidR="004067DA" w:rsidRPr="003C08ED" w:rsidRDefault="004067DA" w:rsidP="006C21FD">
      <w:pPr>
        <w:ind w:right="-1" w:firstLine="708"/>
        <w:rPr>
          <w:sz w:val="28"/>
          <w:szCs w:val="28"/>
        </w:rPr>
      </w:pPr>
      <w:r w:rsidRPr="003C08ED">
        <w:rPr>
          <w:sz w:val="28"/>
          <w:szCs w:val="28"/>
        </w:rPr>
        <w:t>Металлические части электрических машин, аппаратов, приборов и т. п., не предназначенные для прохождения по ним тока, могут оказаться под напряжением из-за нарушения или ухудшения изоляции. В случае прикосновения человека к этим частям создается опасность поражения его электрическим током. Чтобы исключить это, выполняют защитное заземление.</w:t>
      </w:r>
    </w:p>
    <w:p w14:paraId="5E3A3B10" w14:textId="77777777" w:rsidR="003F5DDA" w:rsidRPr="003C08ED" w:rsidRDefault="003F5DDA" w:rsidP="006C21FD">
      <w:pPr>
        <w:ind w:firstLine="708"/>
        <w:rPr>
          <w:sz w:val="28"/>
          <w:szCs w:val="28"/>
        </w:rPr>
      </w:pPr>
      <w:r w:rsidRPr="006C21FD">
        <w:rPr>
          <w:b/>
          <w:i/>
          <w:sz w:val="28"/>
          <w:szCs w:val="28"/>
        </w:rPr>
        <w:t>Защитное заземление</w:t>
      </w:r>
      <w:r w:rsidRPr="003C08ED">
        <w:rPr>
          <w:i/>
          <w:sz w:val="28"/>
          <w:szCs w:val="28"/>
        </w:rPr>
        <w:t xml:space="preserve"> –</w:t>
      </w:r>
      <w:r w:rsidRPr="003C08ED">
        <w:rPr>
          <w:sz w:val="28"/>
          <w:szCs w:val="28"/>
        </w:rPr>
        <w:t xml:space="preserve"> это преднамеренное соединение с землей или ее эквивалентом металлических нетоковедущих частей электрооборудования, которые в </w:t>
      </w:r>
      <w:r w:rsidR="002541E6">
        <w:rPr>
          <w:sz w:val="28"/>
          <w:szCs w:val="28"/>
        </w:rPr>
        <w:t>рабочем</w:t>
      </w:r>
      <w:r w:rsidRPr="003C08ED">
        <w:rPr>
          <w:sz w:val="28"/>
          <w:szCs w:val="28"/>
        </w:rPr>
        <w:t xml:space="preserve"> состоянии не находятся под напряжением, но могут оказаться под ним при случайном соединении их с токоведущими частями.</w:t>
      </w:r>
    </w:p>
    <w:p w14:paraId="7AF8C653" w14:textId="77777777" w:rsidR="002541E6" w:rsidRPr="003C08ED" w:rsidRDefault="002541E6" w:rsidP="006C21FD">
      <w:pPr>
        <w:ind w:firstLine="708"/>
        <w:rPr>
          <w:sz w:val="28"/>
          <w:szCs w:val="28"/>
        </w:rPr>
      </w:pPr>
      <w:r w:rsidRPr="006C21FD">
        <w:rPr>
          <w:b/>
          <w:i/>
          <w:sz w:val="28"/>
          <w:szCs w:val="28"/>
        </w:rPr>
        <w:t>Заземляющее устройство</w:t>
      </w:r>
      <w:r w:rsidRPr="003C08ED">
        <w:rPr>
          <w:sz w:val="28"/>
          <w:szCs w:val="28"/>
        </w:rPr>
        <w:t xml:space="preserve"> – это совокупность заземлителя – металлических проводников, соприкасающихся с землей, и заземляющих проводников, соединяющих заземляемые части электроустановки с заземлителем. </w:t>
      </w:r>
    </w:p>
    <w:p w14:paraId="34DD6579" w14:textId="77777777" w:rsidR="00EA5FD0" w:rsidRPr="003C08ED" w:rsidRDefault="00EA5FD0" w:rsidP="006C21FD">
      <w:pPr>
        <w:ind w:right="-1" w:firstLine="708"/>
        <w:rPr>
          <w:sz w:val="28"/>
          <w:szCs w:val="28"/>
        </w:rPr>
      </w:pPr>
      <w:r w:rsidRPr="006C21FD">
        <w:rPr>
          <w:b/>
          <w:i/>
          <w:sz w:val="28"/>
          <w:szCs w:val="28"/>
        </w:rPr>
        <w:t>Заземлитель</w:t>
      </w:r>
      <w:r w:rsidRPr="003C08ED">
        <w:rPr>
          <w:i/>
          <w:sz w:val="28"/>
          <w:szCs w:val="28"/>
        </w:rPr>
        <w:t xml:space="preserve"> – </w:t>
      </w:r>
      <w:r w:rsidRPr="003C08ED">
        <w:rPr>
          <w:sz w:val="28"/>
          <w:szCs w:val="28"/>
        </w:rPr>
        <w:t>проводник (электрод) или совокупность металлически соединенных между собой проводников (электродов), находящихся в соприкосновении с землей. Им может быть, например, вертикально забитый отрезок трубы, рельса или горизонтально расположенные металлические полосы, лист, провод (без изоляции).</w:t>
      </w:r>
    </w:p>
    <w:p w14:paraId="2C8AAE99" w14:textId="5BCCDF57" w:rsidR="00EA5FD0" w:rsidRPr="003C08ED" w:rsidRDefault="00EA5FD0" w:rsidP="006C21FD">
      <w:pPr>
        <w:ind w:right="-1" w:firstLine="708"/>
        <w:rPr>
          <w:sz w:val="28"/>
          <w:szCs w:val="28"/>
        </w:rPr>
      </w:pPr>
      <w:r w:rsidRPr="006C21FD">
        <w:rPr>
          <w:b/>
          <w:i/>
          <w:sz w:val="28"/>
          <w:szCs w:val="28"/>
        </w:rPr>
        <w:t xml:space="preserve">Заземляющий </w:t>
      </w:r>
      <w:r w:rsidR="00C35F63" w:rsidRPr="006C21FD">
        <w:rPr>
          <w:b/>
          <w:i/>
          <w:sz w:val="28"/>
          <w:szCs w:val="28"/>
        </w:rPr>
        <w:t>проводник</w:t>
      </w:r>
      <w:r w:rsidR="00C35F63" w:rsidRPr="003C08ED">
        <w:rPr>
          <w:i/>
          <w:sz w:val="28"/>
          <w:szCs w:val="28"/>
        </w:rPr>
        <w:t xml:space="preserve"> </w:t>
      </w:r>
      <w:r w:rsidR="00C35F63" w:rsidRPr="003C08ED">
        <w:rPr>
          <w:sz w:val="28"/>
          <w:szCs w:val="28"/>
        </w:rPr>
        <w:t>соединяет</w:t>
      </w:r>
      <w:r w:rsidRPr="003C08ED">
        <w:rPr>
          <w:sz w:val="28"/>
          <w:szCs w:val="28"/>
        </w:rPr>
        <w:t xml:space="preserve"> заземлители с заземляемой частью электроустановки.</w:t>
      </w:r>
    </w:p>
    <w:p w14:paraId="5F58DCAD" w14:textId="77777777" w:rsidR="00A23B40" w:rsidRDefault="00000000" w:rsidP="006C21FD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object w:dxaOrig="1440" w:dyaOrig="1440" w14:anchorId="65871F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0;text-align:left;margin-left:0;margin-top:171.25pt;width:234.75pt;height:145.7pt;z-index:-251656704;mso-position-horizontal:left;mso-position-horizontal-relative:text;mso-position-vertical:absolute;mso-position-vertical-relative:text" wrapcoords="-65 0 -65 21489 21600 21489 21600 0 -65 0" o:allowincell="f">
            <v:imagedata r:id="rId8" o:title=""/>
            <w10:wrap type="tight"/>
          </v:shape>
          <o:OLEObject Type="Embed" ProgID="PBrush" ShapeID="_x0000_s2063" DrawAspect="Content" ObjectID="_1762344881" r:id="rId9"/>
        </w:object>
      </w:r>
      <w:r w:rsidR="00EA5FD0" w:rsidRPr="003C08ED">
        <w:rPr>
          <w:sz w:val="28"/>
          <w:szCs w:val="28"/>
        </w:rPr>
        <w:t>Электрическое сопротивление заземляющего устройства не должно превышать 4 Ом. В этом случае исключается поражение человека током, даже если он прикоснется к корпусу электродвигателя, электрического щита и т. п., оказавшемуся под напряжением. Рассмотрим это с помощью рисунка 9. Человек, прикоснувшись к заземленному электрооборудованию, оказывается соединенным параллельно с заземляющим проводником. Известно, что токи в параллельно соединенных проводниках обратно пропорциональны сопротивлениям этих проводников, т.е.</w:t>
      </w:r>
      <w:r w:rsidR="00EA5FD0" w:rsidRPr="003C08ED">
        <w:rPr>
          <w:sz w:val="28"/>
          <w:szCs w:val="28"/>
          <w:vertAlign w:val="subscript"/>
        </w:rPr>
        <w:t xml:space="preserve"> </w:t>
      </w:r>
      <w:r w:rsidR="00EA5FD0" w:rsidRPr="003C08ED">
        <w:rPr>
          <w:i/>
          <w:position w:val="-30"/>
          <w:sz w:val="28"/>
          <w:szCs w:val="28"/>
        </w:rPr>
        <w:object w:dxaOrig="980" w:dyaOrig="700" w14:anchorId="0BDF2F2B">
          <v:shape id="_x0000_i1026" type="#_x0000_t75" style="width:48.75pt;height:35.25pt" o:ole="" fillcolor="window">
            <v:imagedata r:id="rId10" o:title=""/>
          </v:shape>
          <o:OLEObject Type="Embed" ProgID="Equation.3" ShapeID="_x0000_i1026" DrawAspect="Content" ObjectID="_1762344864" r:id="rId11"/>
        </w:object>
      </w:r>
      <w:r w:rsidR="00EA5FD0" w:rsidRPr="003C08ED">
        <w:rPr>
          <w:i/>
          <w:sz w:val="28"/>
          <w:szCs w:val="28"/>
        </w:rPr>
        <w:t>.</w:t>
      </w:r>
      <w:r w:rsidR="00A23B40" w:rsidRPr="003C08ED">
        <w:rPr>
          <w:sz w:val="28"/>
          <w:szCs w:val="28"/>
        </w:rPr>
        <w:t xml:space="preserve"> Согласно нормам </w:t>
      </w:r>
      <w:r w:rsidR="00A23B40" w:rsidRPr="003C08ED">
        <w:rPr>
          <w:sz w:val="28"/>
          <w:szCs w:val="28"/>
          <w:lang w:val="en-US"/>
        </w:rPr>
        <w:t>R</w:t>
      </w:r>
      <w:r w:rsidR="00A23B40" w:rsidRPr="003C08ED">
        <w:rPr>
          <w:sz w:val="28"/>
          <w:szCs w:val="28"/>
          <w:vertAlign w:val="subscript"/>
        </w:rPr>
        <w:t xml:space="preserve">З </w:t>
      </w:r>
      <w:r w:rsidR="00A23B40" w:rsidRPr="003C08ED">
        <w:rPr>
          <w:position w:val="-4"/>
          <w:sz w:val="28"/>
          <w:szCs w:val="28"/>
          <w:vertAlign w:val="subscript"/>
        </w:rPr>
        <w:object w:dxaOrig="200" w:dyaOrig="240" w14:anchorId="0C214716">
          <v:shape id="_x0000_i1027" type="#_x0000_t75" style="width:10.5pt;height:12.75pt" o:ole="" fillcolor="window">
            <v:imagedata r:id="rId12" o:title=""/>
          </v:shape>
          <o:OLEObject Type="Embed" ProgID="Equation.3" ShapeID="_x0000_i1027" DrawAspect="Content" ObjectID="_1762344865" r:id="rId13"/>
        </w:object>
      </w:r>
      <w:r w:rsidR="00A23B40" w:rsidRPr="003C08ED">
        <w:rPr>
          <w:sz w:val="28"/>
          <w:szCs w:val="28"/>
          <w:vertAlign w:val="subscript"/>
        </w:rPr>
        <w:t xml:space="preserve"> </w:t>
      </w:r>
      <w:r w:rsidR="00A23B40" w:rsidRPr="003C08ED">
        <w:rPr>
          <w:sz w:val="28"/>
          <w:szCs w:val="28"/>
        </w:rPr>
        <w:t xml:space="preserve">4 Ом, поэтому </w:t>
      </w:r>
      <w:r w:rsidR="00A23B40" w:rsidRPr="003C08ED">
        <w:rPr>
          <w:sz w:val="28"/>
          <w:szCs w:val="28"/>
          <w:lang w:val="en-US"/>
        </w:rPr>
        <w:t>R</w:t>
      </w:r>
      <w:r w:rsidR="00A23B40" w:rsidRPr="003C08ED">
        <w:rPr>
          <w:sz w:val="28"/>
          <w:szCs w:val="28"/>
          <w:vertAlign w:val="subscript"/>
        </w:rPr>
        <w:t>З</w:t>
      </w:r>
      <w:r w:rsidR="00A23B40" w:rsidRPr="003C08ED">
        <w:rPr>
          <w:sz w:val="28"/>
          <w:szCs w:val="28"/>
        </w:rPr>
        <w:t xml:space="preserve"> </w:t>
      </w:r>
      <w:proofErr w:type="gramStart"/>
      <w:r w:rsidR="00A23B40" w:rsidRPr="003C08ED">
        <w:rPr>
          <w:sz w:val="28"/>
          <w:szCs w:val="28"/>
        </w:rPr>
        <w:t xml:space="preserve">&lt;&lt; </w:t>
      </w:r>
      <w:r w:rsidR="00A23B40" w:rsidRPr="003C08ED">
        <w:rPr>
          <w:sz w:val="28"/>
          <w:szCs w:val="28"/>
          <w:lang w:val="en-US"/>
        </w:rPr>
        <w:t>R</w:t>
      </w:r>
      <w:proofErr w:type="gramEnd"/>
      <w:r w:rsidR="00A23B40" w:rsidRPr="003C08ED">
        <w:rPr>
          <w:sz w:val="28"/>
          <w:szCs w:val="28"/>
          <w:vertAlign w:val="subscript"/>
        </w:rPr>
        <w:t>Ч</w:t>
      </w:r>
      <w:r w:rsidR="00A23B40" w:rsidRPr="003C08ED">
        <w:rPr>
          <w:sz w:val="28"/>
          <w:szCs w:val="28"/>
        </w:rPr>
        <w:t xml:space="preserve">, следовательно, </w:t>
      </w:r>
      <w:r w:rsidR="00A23B40" w:rsidRPr="003C08ED">
        <w:rPr>
          <w:sz w:val="28"/>
          <w:szCs w:val="28"/>
          <w:lang w:val="en-US"/>
        </w:rPr>
        <w:t>I</w:t>
      </w:r>
      <w:r w:rsidR="00A23B40" w:rsidRPr="003C08ED">
        <w:rPr>
          <w:sz w:val="28"/>
          <w:szCs w:val="28"/>
          <w:vertAlign w:val="subscript"/>
        </w:rPr>
        <w:t>Ч</w:t>
      </w:r>
      <w:r w:rsidR="00A23B40" w:rsidRPr="003C08ED">
        <w:rPr>
          <w:sz w:val="28"/>
          <w:szCs w:val="28"/>
        </w:rPr>
        <w:t>&lt;&lt;</w:t>
      </w:r>
      <w:r w:rsidR="00A23B40" w:rsidRPr="003C08ED">
        <w:rPr>
          <w:sz w:val="28"/>
          <w:szCs w:val="28"/>
          <w:lang w:val="en-US"/>
        </w:rPr>
        <w:t>I</w:t>
      </w:r>
      <w:r w:rsidR="00A23B40" w:rsidRPr="003C08ED">
        <w:rPr>
          <w:sz w:val="28"/>
          <w:szCs w:val="28"/>
          <w:vertAlign w:val="subscript"/>
        </w:rPr>
        <w:t>З</w:t>
      </w:r>
      <w:r w:rsidR="00A23B40" w:rsidRPr="003C08ED">
        <w:rPr>
          <w:sz w:val="28"/>
          <w:szCs w:val="28"/>
        </w:rPr>
        <w:t>.</w:t>
      </w:r>
    </w:p>
    <w:p w14:paraId="6F16C26B" w14:textId="77777777" w:rsidR="006C21FD" w:rsidRDefault="006C21FD" w:rsidP="006C21FD">
      <w:pPr>
        <w:ind w:right="-1" w:firstLine="708"/>
        <w:rPr>
          <w:sz w:val="28"/>
          <w:szCs w:val="28"/>
        </w:rPr>
      </w:pPr>
    </w:p>
    <w:p w14:paraId="572D8073" w14:textId="77777777" w:rsidR="00527E76" w:rsidRPr="003C08ED" w:rsidRDefault="00527E76" w:rsidP="00527E76">
      <w:pPr>
        <w:ind w:right="-1" w:firstLine="0"/>
        <w:jc w:val="center"/>
        <w:rPr>
          <w:sz w:val="28"/>
          <w:szCs w:val="28"/>
        </w:rPr>
      </w:pPr>
      <w:r w:rsidRPr="003C08ED">
        <w:rPr>
          <w:sz w:val="28"/>
          <w:szCs w:val="28"/>
        </w:rPr>
        <w:t>Рис. 1. Схема</w:t>
      </w:r>
      <w:r w:rsidR="00D058D4" w:rsidRPr="003C08ED">
        <w:rPr>
          <w:sz w:val="28"/>
          <w:szCs w:val="28"/>
        </w:rPr>
        <w:t>,</w:t>
      </w:r>
      <w:r w:rsidRPr="003C08ED">
        <w:rPr>
          <w:sz w:val="28"/>
          <w:szCs w:val="28"/>
        </w:rPr>
        <w:t xml:space="preserve"> поясняющая роль защитного заземления: </w:t>
      </w:r>
    </w:p>
    <w:p w14:paraId="07A5A61B" w14:textId="77777777" w:rsidR="00527E76" w:rsidRPr="003C08ED" w:rsidRDefault="00527E76" w:rsidP="00527E76">
      <w:pPr>
        <w:ind w:right="-1" w:firstLine="0"/>
        <w:jc w:val="center"/>
        <w:rPr>
          <w:sz w:val="28"/>
          <w:szCs w:val="28"/>
        </w:rPr>
      </w:pPr>
      <w:r w:rsidRPr="003C08ED">
        <w:rPr>
          <w:i/>
          <w:sz w:val="28"/>
          <w:szCs w:val="28"/>
          <w:lang w:val="en-US"/>
        </w:rPr>
        <w:t>R</w:t>
      </w:r>
      <w:r w:rsidRPr="003C08ED">
        <w:rPr>
          <w:i/>
          <w:sz w:val="28"/>
          <w:szCs w:val="28"/>
        </w:rPr>
        <w:t>ч</w:t>
      </w:r>
      <w:r w:rsidRPr="003C08ED">
        <w:rPr>
          <w:sz w:val="28"/>
          <w:szCs w:val="28"/>
        </w:rPr>
        <w:t xml:space="preserve"> – электрическое сопротивление человека; </w:t>
      </w:r>
      <w:r w:rsidRPr="003C08ED">
        <w:rPr>
          <w:i/>
          <w:sz w:val="28"/>
          <w:szCs w:val="28"/>
          <w:lang w:val="en-US"/>
        </w:rPr>
        <w:t>R</w:t>
      </w:r>
      <w:r w:rsidRPr="003C08ED">
        <w:rPr>
          <w:i/>
          <w:sz w:val="28"/>
          <w:szCs w:val="28"/>
        </w:rPr>
        <w:t>з</w:t>
      </w:r>
      <w:r w:rsidRPr="003C08ED">
        <w:rPr>
          <w:sz w:val="28"/>
          <w:szCs w:val="28"/>
        </w:rPr>
        <w:t xml:space="preserve"> – сопротивление заземляющего устройства</w:t>
      </w:r>
    </w:p>
    <w:p w14:paraId="78E2039E" w14:textId="71997CF9" w:rsidR="00527E76" w:rsidRDefault="00C35F63" w:rsidP="00527E76">
      <w:pPr>
        <w:ind w:right="-1" w:firstLine="0"/>
        <w:rPr>
          <w:sz w:val="28"/>
          <w:szCs w:val="28"/>
        </w:rPr>
      </w:pPr>
      <w:r w:rsidRPr="00C35F63">
        <w:rPr>
          <w:sz w:val="28"/>
          <w:szCs w:val="28"/>
        </w:rPr>
        <w:lastRenderedPageBreak/>
        <w:t>ТКП</w:t>
      </w:r>
      <w:r w:rsidRPr="00C35F63">
        <w:rPr>
          <w:sz w:val="28"/>
          <w:szCs w:val="28"/>
        </w:rPr>
        <w:t xml:space="preserve"> 339-2011 (02230)</w:t>
      </w:r>
      <w:r w:rsidR="00527E76" w:rsidRPr="003C08ED">
        <w:rPr>
          <w:sz w:val="28"/>
          <w:szCs w:val="28"/>
        </w:rPr>
        <w:t xml:space="preserve"> утверждены требования к минимальным размерам заземлителей и заземляющих проводников (табл. 1 и 2)</w:t>
      </w:r>
    </w:p>
    <w:p w14:paraId="11B1ABE1" w14:textId="77777777" w:rsidR="006C21FD" w:rsidRPr="003C08ED" w:rsidRDefault="006C21FD" w:rsidP="00527E76">
      <w:pPr>
        <w:ind w:right="-1" w:firstLine="0"/>
        <w:rPr>
          <w:sz w:val="28"/>
          <w:szCs w:val="28"/>
        </w:rPr>
      </w:pPr>
    </w:p>
    <w:p w14:paraId="681B845E" w14:textId="77777777" w:rsidR="00E25D97" w:rsidRPr="003C08ED" w:rsidRDefault="00527E76" w:rsidP="00E25D97">
      <w:pPr>
        <w:keepNext/>
        <w:ind w:right="-1" w:firstLine="0"/>
        <w:jc w:val="center"/>
        <w:outlineLvl w:val="1"/>
        <w:rPr>
          <w:sz w:val="28"/>
          <w:szCs w:val="28"/>
        </w:rPr>
      </w:pPr>
      <w:r w:rsidRPr="003C08ED">
        <w:rPr>
          <w:b/>
          <w:sz w:val="28"/>
          <w:szCs w:val="28"/>
        </w:rPr>
        <w:t>Минимальные размеры стальных заземлителей и заземляющих проводников</w:t>
      </w:r>
    </w:p>
    <w:p w14:paraId="02B1FBBE" w14:textId="77777777" w:rsidR="00527E76" w:rsidRPr="00572796" w:rsidRDefault="00E25D97" w:rsidP="00E25D97">
      <w:pPr>
        <w:ind w:right="-1" w:firstLine="0"/>
        <w:jc w:val="right"/>
        <w:rPr>
          <w:b/>
          <w:szCs w:val="24"/>
        </w:rPr>
      </w:pPr>
      <w:r w:rsidRPr="00572796">
        <w:rPr>
          <w:szCs w:val="24"/>
        </w:rPr>
        <w:t>Таблица 1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701"/>
        <w:gridCol w:w="1559"/>
        <w:gridCol w:w="1418"/>
        <w:gridCol w:w="1275"/>
      </w:tblGrid>
      <w:tr w:rsidR="00837BB8" w:rsidRPr="003C08ED" w14:paraId="7F1FB906" w14:textId="77777777" w:rsidTr="00E25D97">
        <w:trPr>
          <w:cantSplit/>
        </w:trPr>
        <w:tc>
          <w:tcPr>
            <w:tcW w:w="1843" w:type="dxa"/>
            <w:vMerge w:val="restart"/>
            <w:vAlign w:val="center"/>
          </w:tcPr>
          <w:p w14:paraId="01136997" w14:textId="77777777" w:rsidR="00527E76" w:rsidRPr="003C08ED" w:rsidRDefault="00527E76" w:rsidP="00527E76">
            <w:pPr>
              <w:ind w:right="-1" w:firstLine="0"/>
              <w:jc w:val="center"/>
              <w:rPr>
                <w:b/>
                <w:szCs w:val="24"/>
              </w:rPr>
            </w:pPr>
            <w:r w:rsidRPr="003C08ED">
              <w:rPr>
                <w:b/>
                <w:szCs w:val="24"/>
              </w:rPr>
              <w:t>Место прокладки</w:t>
            </w:r>
          </w:p>
        </w:tc>
        <w:tc>
          <w:tcPr>
            <w:tcW w:w="1701" w:type="dxa"/>
            <w:vMerge w:val="restart"/>
            <w:vAlign w:val="center"/>
          </w:tcPr>
          <w:p w14:paraId="60C676DC" w14:textId="77777777" w:rsidR="00527E76" w:rsidRPr="003C08ED" w:rsidRDefault="00527E76" w:rsidP="00527E76">
            <w:pPr>
              <w:ind w:right="-1" w:firstLine="0"/>
              <w:jc w:val="center"/>
              <w:rPr>
                <w:b/>
                <w:szCs w:val="24"/>
              </w:rPr>
            </w:pPr>
            <w:r w:rsidRPr="003C08ED">
              <w:rPr>
                <w:b/>
                <w:szCs w:val="24"/>
              </w:rPr>
              <w:t>Диаметр круглого проводника, мм</w:t>
            </w:r>
          </w:p>
        </w:tc>
        <w:tc>
          <w:tcPr>
            <w:tcW w:w="3260" w:type="dxa"/>
            <w:gridSpan w:val="2"/>
          </w:tcPr>
          <w:p w14:paraId="38CABED1" w14:textId="77777777" w:rsidR="00527E76" w:rsidRPr="003C08ED" w:rsidRDefault="00527E76" w:rsidP="00527E76">
            <w:pPr>
              <w:ind w:right="-1" w:firstLine="0"/>
              <w:jc w:val="center"/>
              <w:rPr>
                <w:b/>
                <w:szCs w:val="24"/>
              </w:rPr>
            </w:pPr>
            <w:r w:rsidRPr="003C08ED">
              <w:rPr>
                <w:b/>
                <w:szCs w:val="24"/>
              </w:rPr>
              <w:t>Размеры прямоугольного проводника</w:t>
            </w:r>
          </w:p>
        </w:tc>
        <w:tc>
          <w:tcPr>
            <w:tcW w:w="1418" w:type="dxa"/>
            <w:vMerge w:val="restart"/>
            <w:vAlign w:val="center"/>
          </w:tcPr>
          <w:p w14:paraId="55072A0C" w14:textId="77777777" w:rsidR="00527E76" w:rsidRPr="003C08ED" w:rsidRDefault="00527E76" w:rsidP="00527E76">
            <w:pPr>
              <w:ind w:right="-1" w:firstLine="0"/>
              <w:jc w:val="center"/>
              <w:rPr>
                <w:b/>
                <w:szCs w:val="24"/>
              </w:rPr>
            </w:pPr>
            <w:r w:rsidRPr="003C08ED">
              <w:rPr>
                <w:b/>
                <w:szCs w:val="24"/>
              </w:rPr>
              <w:t>Толщина полок угловой стали, мм</w:t>
            </w:r>
          </w:p>
        </w:tc>
        <w:tc>
          <w:tcPr>
            <w:tcW w:w="1275" w:type="dxa"/>
            <w:vMerge w:val="restart"/>
            <w:vAlign w:val="center"/>
          </w:tcPr>
          <w:p w14:paraId="0EE4EB33" w14:textId="77777777" w:rsidR="00527E76" w:rsidRPr="003C08ED" w:rsidRDefault="00527E76" w:rsidP="00527E76">
            <w:pPr>
              <w:ind w:right="-1" w:firstLine="0"/>
              <w:jc w:val="center"/>
              <w:rPr>
                <w:b/>
                <w:szCs w:val="24"/>
              </w:rPr>
            </w:pPr>
            <w:r w:rsidRPr="003C08ED">
              <w:rPr>
                <w:b/>
                <w:szCs w:val="24"/>
              </w:rPr>
              <w:t>Толщина стенок трубы, мм</w:t>
            </w:r>
          </w:p>
        </w:tc>
      </w:tr>
      <w:tr w:rsidR="00837BB8" w:rsidRPr="003C08ED" w14:paraId="7431D6AF" w14:textId="77777777" w:rsidTr="00E25D97">
        <w:trPr>
          <w:cantSplit/>
        </w:trPr>
        <w:tc>
          <w:tcPr>
            <w:tcW w:w="1843" w:type="dxa"/>
            <w:vMerge/>
          </w:tcPr>
          <w:p w14:paraId="7F0A0F8A" w14:textId="77777777" w:rsidR="00527E76" w:rsidRPr="003C08ED" w:rsidRDefault="00527E76" w:rsidP="00527E76">
            <w:pPr>
              <w:ind w:right="-1" w:firstLine="0"/>
              <w:rPr>
                <w:szCs w:val="24"/>
              </w:rPr>
            </w:pPr>
          </w:p>
        </w:tc>
        <w:tc>
          <w:tcPr>
            <w:tcW w:w="1701" w:type="dxa"/>
            <w:vMerge/>
          </w:tcPr>
          <w:p w14:paraId="400324C8" w14:textId="77777777" w:rsidR="00527E76" w:rsidRPr="003C08ED" w:rsidRDefault="00527E76" w:rsidP="00527E76">
            <w:pPr>
              <w:ind w:right="-1" w:firstLine="0"/>
              <w:rPr>
                <w:szCs w:val="24"/>
              </w:rPr>
            </w:pPr>
          </w:p>
        </w:tc>
        <w:tc>
          <w:tcPr>
            <w:tcW w:w="1701" w:type="dxa"/>
          </w:tcPr>
          <w:p w14:paraId="53A6EC0A" w14:textId="77777777" w:rsidR="00527E76" w:rsidRPr="003C08ED" w:rsidRDefault="00527E76" w:rsidP="00527E76">
            <w:pPr>
              <w:ind w:right="-1" w:firstLine="0"/>
              <w:jc w:val="center"/>
              <w:rPr>
                <w:b/>
                <w:szCs w:val="24"/>
                <w:vertAlign w:val="superscript"/>
              </w:rPr>
            </w:pPr>
            <w:r w:rsidRPr="003C08ED">
              <w:rPr>
                <w:b/>
                <w:szCs w:val="24"/>
              </w:rPr>
              <w:t>площадь сечения, мм</w:t>
            </w:r>
            <w:r w:rsidRPr="003C08ED">
              <w:rPr>
                <w:b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45BA1E3D" w14:textId="77777777" w:rsidR="00527E76" w:rsidRPr="003C08ED" w:rsidRDefault="00527E76" w:rsidP="00527E76">
            <w:pPr>
              <w:ind w:right="-1" w:firstLine="0"/>
              <w:jc w:val="center"/>
              <w:rPr>
                <w:b/>
                <w:szCs w:val="24"/>
              </w:rPr>
            </w:pPr>
            <w:r w:rsidRPr="003C08ED">
              <w:rPr>
                <w:b/>
                <w:szCs w:val="24"/>
              </w:rPr>
              <w:t>толщина, мм</w:t>
            </w:r>
          </w:p>
        </w:tc>
        <w:tc>
          <w:tcPr>
            <w:tcW w:w="1418" w:type="dxa"/>
            <w:vMerge/>
          </w:tcPr>
          <w:p w14:paraId="1026E580" w14:textId="77777777" w:rsidR="00527E76" w:rsidRPr="003C08ED" w:rsidRDefault="00527E76" w:rsidP="00527E76">
            <w:pPr>
              <w:ind w:right="-1" w:firstLine="0"/>
              <w:rPr>
                <w:szCs w:val="24"/>
              </w:rPr>
            </w:pPr>
          </w:p>
        </w:tc>
        <w:tc>
          <w:tcPr>
            <w:tcW w:w="1275" w:type="dxa"/>
            <w:vMerge/>
          </w:tcPr>
          <w:p w14:paraId="3F3F2316" w14:textId="77777777" w:rsidR="00527E76" w:rsidRPr="003C08ED" w:rsidRDefault="00527E76" w:rsidP="00527E76">
            <w:pPr>
              <w:ind w:right="-1" w:firstLine="0"/>
              <w:rPr>
                <w:szCs w:val="24"/>
              </w:rPr>
            </w:pPr>
          </w:p>
        </w:tc>
      </w:tr>
      <w:tr w:rsidR="00837BB8" w:rsidRPr="003C08ED" w14:paraId="49F80ECD" w14:textId="77777777" w:rsidTr="00E25D97">
        <w:tc>
          <w:tcPr>
            <w:tcW w:w="1843" w:type="dxa"/>
          </w:tcPr>
          <w:p w14:paraId="3705F3A8" w14:textId="77777777" w:rsidR="00527E76" w:rsidRPr="003C08ED" w:rsidRDefault="00527E76" w:rsidP="00527E76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В здании</w:t>
            </w:r>
          </w:p>
        </w:tc>
        <w:tc>
          <w:tcPr>
            <w:tcW w:w="1701" w:type="dxa"/>
            <w:vAlign w:val="center"/>
          </w:tcPr>
          <w:p w14:paraId="7A614613" w14:textId="77777777" w:rsidR="00527E76" w:rsidRPr="003C08ED" w:rsidRDefault="00527E76" w:rsidP="00527E76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00CA4323" w14:textId="77777777" w:rsidR="00527E76" w:rsidRPr="003C08ED" w:rsidRDefault="00527E76" w:rsidP="00527E76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14:paraId="6A7E4F7B" w14:textId="77777777" w:rsidR="00527E76" w:rsidRPr="003C08ED" w:rsidRDefault="00527E76" w:rsidP="00527E76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ABC239D" w14:textId="77777777" w:rsidR="00527E76" w:rsidRPr="003C08ED" w:rsidRDefault="00527E76" w:rsidP="00527E76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EAEFBA0" w14:textId="77777777" w:rsidR="00527E76" w:rsidRPr="003C08ED" w:rsidRDefault="00527E76" w:rsidP="00527E76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2,5</w:t>
            </w:r>
          </w:p>
        </w:tc>
      </w:tr>
      <w:tr w:rsidR="00837BB8" w:rsidRPr="003C08ED" w14:paraId="4D741EAC" w14:textId="77777777" w:rsidTr="00E25D97">
        <w:tc>
          <w:tcPr>
            <w:tcW w:w="1843" w:type="dxa"/>
          </w:tcPr>
          <w:p w14:paraId="4C5CBB0B" w14:textId="77777777" w:rsidR="00527E76" w:rsidRPr="003C08ED" w:rsidRDefault="00527E76" w:rsidP="00527E76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В земле</w:t>
            </w:r>
          </w:p>
        </w:tc>
        <w:tc>
          <w:tcPr>
            <w:tcW w:w="1701" w:type="dxa"/>
            <w:vAlign w:val="center"/>
          </w:tcPr>
          <w:p w14:paraId="1C807668" w14:textId="77777777" w:rsidR="00527E76" w:rsidRPr="003C08ED" w:rsidRDefault="00527E76" w:rsidP="00527E76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074B2C5B" w14:textId="77777777" w:rsidR="00527E76" w:rsidRPr="003C08ED" w:rsidRDefault="00527E76" w:rsidP="00527E76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14:paraId="69F157DA" w14:textId="77777777" w:rsidR="00527E76" w:rsidRPr="003C08ED" w:rsidRDefault="00527E76" w:rsidP="00527E76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6AC43A42" w14:textId="77777777" w:rsidR="00527E76" w:rsidRPr="003C08ED" w:rsidRDefault="00527E76" w:rsidP="00527E76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04FBDDAE" w14:textId="77777777" w:rsidR="00527E76" w:rsidRPr="003C08ED" w:rsidRDefault="00527E76" w:rsidP="00527E76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3,5</w:t>
            </w:r>
          </w:p>
        </w:tc>
      </w:tr>
    </w:tbl>
    <w:p w14:paraId="7AC98ABE" w14:textId="77777777" w:rsidR="00527E76" w:rsidRPr="003C08ED" w:rsidRDefault="00527E76" w:rsidP="00527E76">
      <w:pPr>
        <w:keepNext/>
        <w:ind w:right="-1" w:firstLine="0"/>
        <w:jc w:val="right"/>
        <w:outlineLvl w:val="1"/>
        <w:rPr>
          <w:sz w:val="28"/>
          <w:szCs w:val="28"/>
        </w:rPr>
      </w:pPr>
    </w:p>
    <w:p w14:paraId="20DC8832" w14:textId="52D889E3" w:rsidR="00F10AFB" w:rsidRPr="003C08ED" w:rsidRDefault="00F10AFB" w:rsidP="00F10AFB">
      <w:pPr>
        <w:jc w:val="center"/>
        <w:rPr>
          <w:b/>
          <w:sz w:val="28"/>
          <w:szCs w:val="28"/>
        </w:rPr>
      </w:pPr>
      <w:r w:rsidRPr="003C08ED">
        <w:rPr>
          <w:b/>
          <w:sz w:val="28"/>
          <w:szCs w:val="28"/>
        </w:rPr>
        <w:t>Минимальные площади сечения медных и алюминиевых заземляющих проводников в электроустановках напряжением до 1000 В.</w:t>
      </w:r>
    </w:p>
    <w:p w14:paraId="4761B2AA" w14:textId="77777777" w:rsidR="00F10AFB" w:rsidRPr="003C08ED" w:rsidRDefault="00F10AFB" w:rsidP="00F10AFB">
      <w:pPr>
        <w:pStyle w:val="2"/>
        <w:rPr>
          <w:b/>
          <w:sz w:val="28"/>
          <w:szCs w:val="28"/>
        </w:rPr>
      </w:pPr>
      <w:r w:rsidRPr="003C08ED"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1984"/>
        <w:gridCol w:w="2518"/>
      </w:tblGrid>
      <w:tr w:rsidR="00837BB8" w:rsidRPr="003C08ED" w14:paraId="1AD9FF88" w14:textId="77777777" w:rsidTr="006C21FD">
        <w:trPr>
          <w:cantSplit/>
          <w:trHeight w:val="550"/>
          <w:jc w:val="center"/>
        </w:trPr>
        <w:tc>
          <w:tcPr>
            <w:tcW w:w="4889" w:type="dxa"/>
            <w:vMerge w:val="restart"/>
            <w:tcBorders>
              <w:bottom w:val="nil"/>
            </w:tcBorders>
            <w:vAlign w:val="center"/>
          </w:tcPr>
          <w:p w14:paraId="0A100F0F" w14:textId="77777777" w:rsidR="00F10AFB" w:rsidRPr="003C08ED" w:rsidRDefault="00F10AFB" w:rsidP="00F10AFB">
            <w:pPr>
              <w:pStyle w:val="3"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C08ED">
              <w:rPr>
                <w:rFonts w:ascii="Times New Roman" w:hAnsi="Times New Roman" w:cs="Times New Roman"/>
                <w:color w:val="auto"/>
                <w:szCs w:val="24"/>
              </w:rPr>
              <w:t>Наименование</w:t>
            </w:r>
          </w:p>
        </w:tc>
        <w:tc>
          <w:tcPr>
            <w:tcW w:w="4502" w:type="dxa"/>
            <w:gridSpan w:val="2"/>
            <w:vAlign w:val="center"/>
          </w:tcPr>
          <w:p w14:paraId="251E6A1F" w14:textId="77777777" w:rsidR="00F10AFB" w:rsidRPr="003C08ED" w:rsidRDefault="00F10AFB" w:rsidP="00F10AFB">
            <w:pPr>
              <w:ind w:right="-1" w:firstLine="0"/>
              <w:jc w:val="center"/>
              <w:rPr>
                <w:b/>
                <w:szCs w:val="24"/>
                <w:vertAlign w:val="superscript"/>
              </w:rPr>
            </w:pPr>
            <w:r w:rsidRPr="003C08ED">
              <w:rPr>
                <w:b/>
                <w:szCs w:val="24"/>
              </w:rPr>
              <w:t>Площадь сечения проводника, мм</w:t>
            </w:r>
            <w:r w:rsidRPr="003C08ED">
              <w:rPr>
                <w:b/>
                <w:szCs w:val="24"/>
                <w:vertAlign w:val="superscript"/>
              </w:rPr>
              <w:t>2</w:t>
            </w:r>
          </w:p>
        </w:tc>
      </w:tr>
      <w:tr w:rsidR="00837BB8" w:rsidRPr="003C08ED" w14:paraId="57CF002D" w14:textId="77777777" w:rsidTr="006C21FD">
        <w:trPr>
          <w:cantSplit/>
          <w:jc w:val="center"/>
        </w:trPr>
        <w:tc>
          <w:tcPr>
            <w:tcW w:w="4889" w:type="dxa"/>
            <w:vMerge/>
          </w:tcPr>
          <w:p w14:paraId="382CB6D5" w14:textId="77777777" w:rsidR="00F10AFB" w:rsidRPr="003C08ED" w:rsidRDefault="00F10AFB" w:rsidP="006D203A">
            <w:pPr>
              <w:ind w:right="-1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6EEC96" w14:textId="77777777" w:rsidR="00F10AFB" w:rsidRPr="003C08ED" w:rsidRDefault="00F10AFB" w:rsidP="00F10AFB">
            <w:pPr>
              <w:ind w:right="-1" w:firstLine="0"/>
              <w:jc w:val="center"/>
              <w:rPr>
                <w:b/>
                <w:szCs w:val="24"/>
              </w:rPr>
            </w:pPr>
            <w:r w:rsidRPr="003C08ED">
              <w:rPr>
                <w:b/>
                <w:szCs w:val="24"/>
              </w:rPr>
              <w:t>медный</w:t>
            </w:r>
          </w:p>
        </w:tc>
        <w:tc>
          <w:tcPr>
            <w:tcW w:w="2518" w:type="dxa"/>
            <w:vAlign w:val="center"/>
          </w:tcPr>
          <w:p w14:paraId="0876FCDB" w14:textId="77777777" w:rsidR="00F10AFB" w:rsidRPr="003C08ED" w:rsidRDefault="00F10AFB" w:rsidP="00F10AFB">
            <w:pPr>
              <w:ind w:right="-1" w:firstLine="0"/>
              <w:jc w:val="center"/>
              <w:rPr>
                <w:b/>
                <w:szCs w:val="24"/>
              </w:rPr>
            </w:pPr>
            <w:r w:rsidRPr="003C08ED">
              <w:rPr>
                <w:b/>
                <w:szCs w:val="24"/>
              </w:rPr>
              <w:t>алюминиевый</w:t>
            </w:r>
          </w:p>
        </w:tc>
      </w:tr>
      <w:tr w:rsidR="00837BB8" w:rsidRPr="003C08ED" w14:paraId="4A7E8C05" w14:textId="77777777" w:rsidTr="006C21FD">
        <w:trPr>
          <w:jc w:val="center"/>
        </w:trPr>
        <w:tc>
          <w:tcPr>
            <w:tcW w:w="4889" w:type="dxa"/>
          </w:tcPr>
          <w:p w14:paraId="3B46950A" w14:textId="77777777" w:rsidR="00F10AFB" w:rsidRPr="003C08ED" w:rsidRDefault="002541E6" w:rsidP="00F10AFB">
            <w:pPr>
              <w:ind w:right="-1" w:firstLine="0"/>
              <w:rPr>
                <w:szCs w:val="24"/>
              </w:rPr>
            </w:pPr>
            <w:r>
              <w:rPr>
                <w:szCs w:val="24"/>
              </w:rPr>
              <w:t xml:space="preserve">Неизолированные </w:t>
            </w:r>
            <w:r w:rsidR="00F10AFB" w:rsidRPr="003C08ED">
              <w:rPr>
                <w:szCs w:val="24"/>
              </w:rPr>
              <w:t>проводники при открытой прокладке</w:t>
            </w:r>
          </w:p>
        </w:tc>
        <w:tc>
          <w:tcPr>
            <w:tcW w:w="1984" w:type="dxa"/>
            <w:vAlign w:val="center"/>
          </w:tcPr>
          <w:p w14:paraId="1DD0808B" w14:textId="77777777" w:rsidR="00F10AFB" w:rsidRPr="003C08ED" w:rsidRDefault="00F10AFB" w:rsidP="00F10AFB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4</w:t>
            </w:r>
          </w:p>
        </w:tc>
        <w:tc>
          <w:tcPr>
            <w:tcW w:w="2518" w:type="dxa"/>
            <w:vAlign w:val="center"/>
          </w:tcPr>
          <w:p w14:paraId="62E01B27" w14:textId="77777777" w:rsidR="00F10AFB" w:rsidRPr="003C08ED" w:rsidRDefault="00F10AFB" w:rsidP="00F10AFB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6</w:t>
            </w:r>
          </w:p>
        </w:tc>
      </w:tr>
      <w:tr w:rsidR="00837BB8" w:rsidRPr="003C08ED" w14:paraId="771F1A92" w14:textId="77777777" w:rsidTr="006C21FD">
        <w:trPr>
          <w:jc w:val="center"/>
        </w:trPr>
        <w:tc>
          <w:tcPr>
            <w:tcW w:w="4889" w:type="dxa"/>
          </w:tcPr>
          <w:p w14:paraId="73CE8862" w14:textId="77777777" w:rsidR="00F10AFB" w:rsidRPr="003C08ED" w:rsidRDefault="00F10AFB" w:rsidP="00F10AFB">
            <w:pPr>
              <w:ind w:right="-1" w:firstLine="0"/>
              <w:rPr>
                <w:szCs w:val="24"/>
              </w:rPr>
            </w:pPr>
            <w:r w:rsidRPr="003C08ED">
              <w:rPr>
                <w:szCs w:val="24"/>
              </w:rPr>
              <w:t>Изолированные провода</w:t>
            </w:r>
          </w:p>
        </w:tc>
        <w:tc>
          <w:tcPr>
            <w:tcW w:w="1984" w:type="dxa"/>
            <w:vAlign w:val="center"/>
          </w:tcPr>
          <w:p w14:paraId="55531F5F" w14:textId="77777777" w:rsidR="00F10AFB" w:rsidRPr="003C08ED" w:rsidRDefault="00F10AFB" w:rsidP="00F10AFB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1,5</w:t>
            </w:r>
          </w:p>
        </w:tc>
        <w:tc>
          <w:tcPr>
            <w:tcW w:w="2518" w:type="dxa"/>
            <w:vAlign w:val="center"/>
          </w:tcPr>
          <w:p w14:paraId="70E75E71" w14:textId="77777777" w:rsidR="00F10AFB" w:rsidRPr="003C08ED" w:rsidRDefault="00F10AFB" w:rsidP="00F10AFB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2,5</w:t>
            </w:r>
          </w:p>
        </w:tc>
      </w:tr>
      <w:tr w:rsidR="00837BB8" w:rsidRPr="003C08ED" w14:paraId="0E5F7522" w14:textId="77777777" w:rsidTr="006C21FD">
        <w:trPr>
          <w:jc w:val="center"/>
        </w:trPr>
        <w:tc>
          <w:tcPr>
            <w:tcW w:w="4889" w:type="dxa"/>
          </w:tcPr>
          <w:p w14:paraId="7F4B4740" w14:textId="77777777" w:rsidR="00F10AFB" w:rsidRPr="003C08ED" w:rsidRDefault="00F10AFB" w:rsidP="00F10AFB">
            <w:pPr>
              <w:ind w:right="-1" w:firstLine="0"/>
              <w:rPr>
                <w:szCs w:val="24"/>
              </w:rPr>
            </w:pPr>
            <w:r w:rsidRPr="003C08ED">
              <w:rPr>
                <w:szCs w:val="24"/>
              </w:rPr>
              <w:t>Заземляющие жилы кабелей или многожильных проводов в общей защитной оболочке</w:t>
            </w:r>
            <w:r w:rsidR="002541E6">
              <w:rPr>
                <w:szCs w:val="24"/>
              </w:rPr>
              <w:t xml:space="preserve"> с фазными жилами</w:t>
            </w:r>
          </w:p>
        </w:tc>
        <w:tc>
          <w:tcPr>
            <w:tcW w:w="1984" w:type="dxa"/>
            <w:vAlign w:val="center"/>
          </w:tcPr>
          <w:p w14:paraId="05F957F7" w14:textId="77777777" w:rsidR="00F10AFB" w:rsidRPr="003C08ED" w:rsidRDefault="00F10AFB" w:rsidP="00F10AFB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1</w:t>
            </w:r>
          </w:p>
        </w:tc>
        <w:tc>
          <w:tcPr>
            <w:tcW w:w="2518" w:type="dxa"/>
            <w:vAlign w:val="center"/>
          </w:tcPr>
          <w:p w14:paraId="49B05FFE" w14:textId="77777777" w:rsidR="00F10AFB" w:rsidRPr="003C08ED" w:rsidRDefault="00F10AFB" w:rsidP="00F10AFB">
            <w:pPr>
              <w:ind w:right="-1" w:firstLine="0"/>
              <w:jc w:val="center"/>
              <w:rPr>
                <w:szCs w:val="24"/>
              </w:rPr>
            </w:pPr>
            <w:r w:rsidRPr="003C08ED">
              <w:rPr>
                <w:szCs w:val="24"/>
              </w:rPr>
              <w:t>1,5</w:t>
            </w:r>
          </w:p>
        </w:tc>
      </w:tr>
    </w:tbl>
    <w:p w14:paraId="7F1D555E" w14:textId="77777777" w:rsidR="00F10AFB" w:rsidRPr="003C08ED" w:rsidRDefault="00F10AFB" w:rsidP="00F10AFB">
      <w:pPr>
        <w:ind w:right="-1"/>
        <w:rPr>
          <w:sz w:val="28"/>
          <w:szCs w:val="28"/>
        </w:rPr>
      </w:pPr>
    </w:p>
    <w:p w14:paraId="2360E3F2" w14:textId="77777777" w:rsidR="00F10AFB" w:rsidRPr="003C08ED" w:rsidRDefault="00F10AFB" w:rsidP="006C21FD">
      <w:pPr>
        <w:ind w:right="-1" w:firstLine="708"/>
        <w:rPr>
          <w:sz w:val="28"/>
          <w:szCs w:val="28"/>
        </w:rPr>
      </w:pPr>
      <w:r w:rsidRPr="003C08ED">
        <w:rPr>
          <w:sz w:val="28"/>
          <w:szCs w:val="28"/>
        </w:rPr>
        <w:t>Заземляющее устройство периодически проверяют. Открыто проложенные заземляющие проводники, должны быть окрашены в черный цвет. К ним необходимо иметь доступ для осмотра (это не относится к скрыто проложенным проводникам или проводникам, находящимся в земле). Однако ограничиваться осмотром внешнего вида заземляющего устройства нельзя, надо измерить его электрическое сопротивление. С этой целью используют специальный прибор – измеритель сопротивления заземления. Если высокой точности результатов измерения не требуется, то сопротивление заземляющего устройства определяют косвенным методом – с помощью амперметра и вольтметра.</w:t>
      </w:r>
    </w:p>
    <w:p w14:paraId="57158ADD" w14:textId="77777777" w:rsidR="003F5DDA" w:rsidRPr="003C08ED" w:rsidRDefault="003F5DDA" w:rsidP="006C21FD">
      <w:pPr>
        <w:ind w:firstLine="708"/>
        <w:rPr>
          <w:sz w:val="28"/>
          <w:szCs w:val="28"/>
        </w:rPr>
      </w:pPr>
      <w:r w:rsidRPr="003C08ED">
        <w:rPr>
          <w:sz w:val="28"/>
          <w:szCs w:val="28"/>
        </w:rPr>
        <w:t>Если произошло замыкание и корпус электроустановки оказался под напряжением, то прикоснувшийся к нему человек попадает под напряжение прикосновения (</w:t>
      </w:r>
      <w:r w:rsidR="002541E6">
        <w:rPr>
          <w:i/>
          <w:sz w:val="28"/>
          <w:szCs w:val="28"/>
          <w:lang w:val="en-US"/>
        </w:rPr>
        <w:t>U</w:t>
      </w:r>
      <w:proofErr w:type="spellStart"/>
      <w:r w:rsidRPr="003C08ED">
        <w:rPr>
          <w:i/>
          <w:sz w:val="28"/>
          <w:szCs w:val="28"/>
          <w:vertAlign w:val="subscript"/>
        </w:rPr>
        <w:t>пр</w:t>
      </w:r>
      <w:proofErr w:type="spellEnd"/>
      <w:r w:rsidRPr="003C08ED">
        <w:rPr>
          <w:sz w:val="28"/>
          <w:szCs w:val="28"/>
        </w:rPr>
        <w:t>),</w:t>
      </w:r>
      <w:r w:rsidR="002712D4" w:rsidRPr="003C08ED">
        <w:rPr>
          <w:sz w:val="28"/>
          <w:szCs w:val="28"/>
        </w:rPr>
        <w:t xml:space="preserve"> которое определяется по формуле</w:t>
      </w:r>
      <w:r w:rsidR="00941C28" w:rsidRPr="003C08ED">
        <w:rPr>
          <w:sz w:val="28"/>
          <w:szCs w:val="28"/>
        </w:rPr>
        <w:t xml:space="preserve"> 1</w:t>
      </w:r>
      <w:r w:rsidRPr="003C08ED">
        <w:rPr>
          <w:sz w:val="28"/>
          <w:szCs w:val="28"/>
        </w:rPr>
        <w:t>:</w:t>
      </w:r>
    </w:p>
    <w:p w14:paraId="707D12DA" w14:textId="134C75B4" w:rsidR="003F5DDA" w:rsidRPr="003C08ED" w:rsidRDefault="006C21FD" w:rsidP="003F5DDA">
      <w:pPr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t xml:space="preserve">                                </w:t>
      </w:r>
      <w:r w:rsidR="00941C28" w:rsidRPr="003C08ED">
        <w:rPr>
          <w:position w:val="-14"/>
          <w:sz w:val="28"/>
          <w:szCs w:val="28"/>
        </w:rPr>
        <w:object w:dxaOrig="1560" w:dyaOrig="380" w14:anchorId="73B0CEE3">
          <v:shape id="_x0000_i1028" type="#_x0000_t75" style="width:78pt;height:18.75pt" o:ole="">
            <v:imagedata r:id="rId14" o:title=""/>
          </v:shape>
          <o:OLEObject Type="Embed" ProgID="Equation.3" ShapeID="_x0000_i1028" DrawAspect="Content" ObjectID="_1762344866" r:id="rId15"/>
        </w:object>
      </w:r>
      <w:r w:rsidR="003F5DDA" w:rsidRPr="003C08ED">
        <w:rPr>
          <w:sz w:val="28"/>
          <w:szCs w:val="28"/>
        </w:rPr>
        <w:tab/>
      </w:r>
      <w:r w:rsidR="002712D4" w:rsidRPr="003C08ED">
        <w:rPr>
          <w:sz w:val="28"/>
          <w:szCs w:val="28"/>
        </w:rPr>
        <w:t>В</w:t>
      </w:r>
      <w:r>
        <w:rPr>
          <w:sz w:val="28"/>
          <w:szCs w:val="28"/>
        </w:rPr>
        <w:t>,</w:t>
      </w:r>
      <w:r w:rsidR="003F5DDA" w:rsidRPr="003C08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="00941C28" w:rsidRPr="003C08ED">
        <w:rPr>
          <w:sz w:val="28"/>
          <w:szCs w:val="28"/>
        </w:rPr>
        <w:t>(</w:t>
      </w:r>
      <w:proofErr w:type="gramEnd"/>
      <w:r w:rsidR="00941C28" w:rsidRPr="003C08ED">
        <w:rPr>
          <w:sz w:val="28"/>
          <w:szCs w:val="28"/>
        </w:rPr>
        <w:t>1)</w:t>
      </w:r>
    </w:p>
    <w:p w14:paraId="09493BD8" w14:textId="77777777" w:rsidR="003F5DDA" w:rsidRPr="003C08ED" w:rsidRDefault="003F5DDA" w:rsidP="006C21FD">
      <w:pPr>
        <w:ind w:firstLine="0"/>
        <w:rPr>
          <w:sz w:val="28"/>
          <w:szCs w:val="28"/>
        </w:rPr>
      </w:pPr>
      <w:r w:rsidRPr="003C08ED">
        <w:rPr>
          <w:sz w:val="28"/>
          <w:szCs w:val="28"/>
        </w:rPr>
        <w:t>где</w:t>
      </w:r>
      <w:r w:rsidRPr="003C08ED">
        <w:rPr>
          <w:sz w:val="28"/>
          <w:szCs w:val="28"/>
        </w:rPr>
        <w:tab/>
      </w:r>
      <w:r w:rsidR="00941C28" w:rsidRPr="003C08ED">
        <w:rPr>
          <w:i/>
          <w:sz w:val="28"/>
          <w:szCs w:val="28"/>
          <w:lang w:val="en-US"/>
        </w:rPr>
        <w:t>U</w:t>
      </w:r>
      <w:proofErr w:type="gramStart"/>
      <w:r w:rsidRPr="003C08ED">
        <w:rPr>
          <w:i/>
          <w:sz w:val="28"/>
          <w:szCs w:val="28"/>
          <w:vertAlign w:val="subscript"/>
        </w:rPr>
        <w:t>З</w:t>
      </w:r>
      <w:r w:rsidRPr="003C08ED">
        <w:rPr>
          <w:i/>
          <w:sz w:val="28"/>
          <w:szCs w:val="28"/>
        </w:rPr>
        <w:t xml:space="preserve">  –</w:t>
      </w:r>
      <w:proofErr w:type="gramEnd"/>
      <w:r w:rsidRPr="003C08ED">
        <w:rPr>
          <w:sz w:val="28"/>
          <w:szCs w:val="28"/>
        </w:rPr>
        <w:t xml:space="preserve"> полное напряжение на корпусе электро</w:t>
      </w:r>
      <w:r w:rsidR="002712D4" w:rsidRPr="003C08ED">
        <w:rPr>
          <w:sz w:val="28"/>
          <w:szCs w:val="28"/>
        </w:rPr>
        <w:t>установки,</w:t>
      </w:r>
      <w:r w:rsidRPr="003C08ED">
        <w:rPr>
          <w:sz w:val="28"/>
          <w:szCs w:val="28"/>
        </w:rPr>
        <w:t xml:space="preserve"> В;</w:t>
      </w:r>
    </w:p>
    <w:p w14:paraId="598990AE" w14:textId="77777777" w:rsidR="003F5DDA" w:rsidRPr="003C08ED" w:rsidRDefault="00941C28" w:rsidP="003F5DDA">
      <w:pPr>
        <w:ind w:firstLine="720"/>
        <w:rPr>
          <w:sz w:val="28"/>
          <w:szCs w:val="28"/>
        </w:rPr>
      </w:pPr>
      <w:r w:rsidRPr="003C08ED">
        <w:rPr>
          <w:i/>
          <w:sz w:val="28"/>
          <w:szCs w:val="28"/>
          <w:lang w:val="en-US"/>
        </w:rPr>
        <w:t>U</w:t>
      </w:r>
      <w:proofErr w:type="gramStart"/>
      <w:r w:rsidR="003F5DDA" w:rsidRPr="003C08ED">
        <w:rPr>
          <w:i/>
          <w:sz w:val="28"/>
          <w:szCs w:val="28"/>
          <w:vertAlign w:val="subscript"/>
        </w:rPr>
        <w:t xml:space="preserve">Х </w:t>
      </w:r>
      <w:r w:rsidR="003F5DDA" w:rsidRPr="003C08ED">
        <w:rPr>
          <w:sz w:val="28"/>
          <w:szCs w:val="28"/>
        </w:rPr>
        <w:t xml:space="preserve"> </w:t>
      </w:r>
      <w:r w:rsidR="003F5DDA" w:rsidRPr="003C08ED">
        <w:rPr>
          <w:i/>
          <w:sz w:val="28"/>
          <w:szCs w:val="28"/>
        </w:rPr>
        <w:t>–</w:t>
      </w:r>
      <w:proofErr w:type="gramEnd"/>
      <w:r w:rsidR="003F5DDA" w:rsidRPr="003C08ED">
        <w:rPr>
          <w:sz w:val="28"/>
          <w:szCs w:val="28"/>
        </w:rPr>
        <w:t xml:space="preserve"> потенциа</w:t>
      </w:r>
      <w:r w:rsidR="002712D4" w:rsidRPr="003C08ED">
        <w:rPr>
          <w:sz w:val="28"/>
          <w:szCs w:val="28"/>
        </w:rPr>
        <w:t>л поверхности земли или пола, В;</w:t>
      </w:r>
    </w:p>
    <w:p w14:paraId="0D803A6E" w14:textId="77777777" w:rsidR="003F5DDA" w:rsidRPr="003C08ED" w:rsidRDefault="003F5DDA" w:rsidP="006C21FD">
      <w:pPr>
        <w:ind w:firstLine="708"/>
        <w:rPr>
          <w:sz w:val="28"/>
          <w:szCs w:val="28"/>
        </w:rPr>
      </w:pPr>
      <w:r w:rsidRPr="003C08ED">
        <w:rPr>
          <w:sz w:val="28"/>
          <w:szCs w:val="28"/>
        </w:rPr>
        <w:t xml:space="preserve">Таким образом, </w:t>
      </w:r>
      <w:r w:rsidRPr="003C08ED">
        <w:rPr>
          <w:i/>
          <w:sz w:val="28"/>
          <w:szCs w:val="28"/>
        </w:rPr>
        <w:t>напряжением прикосновения</w:t>
      </w:r>
      <w:r w:rsidRPr="003C08ED">
        <w:rPr>
          <w:sz w:val="28"/>
          <w:szCs w:val="28"/>
        </w:rPr>
        <w:t xml:space="preserve"> называется напряжение между двумя точками цепи тока, которых одновременно может коснуться человек.</w:t>
      </w:r>
    </w:p>
    <w:p w14:paraId="0B4E51ED" w14:textId="77777777" w:rsidR="003F5DDA" w:rsidRDefault="003F5DDA" w:rsidP="006C21FD">
      <w:pPr>
        <w:ind w:firstLine="708"/>
        <w:rPr>
          <w:sz w:val="28"/>
          <w:szCs w:val="28"/>
        </w:rPr>
      </w:pPr>
      <w:r w:rsidRPr="003C08ED">
        <w:rPr>
          <w:sz w:val="28"/>
          <w:szCs w:val="28"/>
        </w:rPr>
        <w:t>Рассмотрим схему действия защитного заземления на примере трехфазной сети с изолированной нейтралью</w:t>
      </w:r>
      <w:r w:rsidR="00731CE1" w:rsidRPr="003C08ED">
        <w:rPr>
          <w:sz w:val="28"/>
          <w:szCs w:val="28"/>
        </w:rPr>
        <w:t xml:space="preserve"> (рис. 2)</w:t>
      </w:r>
      <w:r w:rsidR="00202057" w:rsidRPr="003C08ED">
        <w:rPr>
          <w:sz w:val="28"/>
          <w:szCs w:val="28"/>
        </w:rPr>
        <w:t>:</w:t>
      </w:r>
    </w:p>
    <w:p w14:paraId="56A99AE8" w14:textId="77777777" w:rsidR="006C21FD" w:rsidRPr="003C08ED" w:rsidRDefault="006C21FD" w:rsidP="006C21FD">
      <w:pPr>
        <w:ind w:firstLine="708"/>
        <w:rPr>
          <w:sz w:val="28"/>
          <w:szCs w:val="28"/>
        </w:rPr>
      </w:pPr>
    </w:p>
    <w:p w14:paraId="43A89DC2" w14:textId="77777777" w:rsidR="001B3A73" w:rsidRPr="003C08ED" w:rsidRDefault="00D058D4" w:rsidP="00837BB8">
      <w:pPr>
        <w:jc w:val="center"/>
        <w:rPr>
          <w:noProof/>
          <w:sz w:val="28"/>
          <w:szCs w:val="28"/>
        </w:rPr>
      </w:pPr>
      <w:r w:rsidRPr="003C08ED">
        <w:rPr>
          <w:noProof/>
          <w:sz w:val="28"/>
          <w:szCs w:val="28"/>
        </w:rPr>
        <w:lastRenderedPageBreak/>
        <w:drawing>
          <wp:inline distT="0" distB="0" distL="0" distR="0" wp14:anchorId="60FDC7A2" wp14:editId="02E084B8">
            <wp:extent cx="3830320" cy="2639695"/>
            <wp:effectExtent l="0" t="0" r="0" b="8255"/>
            <wp:docPr id="15" name="Рисунок 15" descr="C:\Users\Direkto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C:\Users\Direkto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8EF66" w14:textId="77777777" w:rsidR="00D058D4" w:rsidRPr="003C08ED" w:rsidRDefault="00D058D4" w:rsidP="00D058D4">
      <w:pPr>
        <w:jc w:val="center"/>
        <w:rPr>
          <w:noProof/>
          <w:sz w:val="28"/>
          <w:szCs w:val="28"/>
        </w:rPr>
      </w:pPr>
      <w:r w:rsidRPr="003C08ED">
        <w:rPr>
          <w:sz w:val="28"/>
          <w:szCs w:val="28"/>
        </w:rPr>
        <w:t xml:space="preserve">Рис. 2. Схема </w:t>
      </w:r>
      <w:r w:rsidR="00731CE1" w:rsidRPr="003C08ED">
        <w:rPr>
          <w:sz w:val="28"/>
          <w:szCs w:val="28"/>
        </w:rPr>
        <w:t>действия</w:t>
      </w:r>
      <w:r w:rsidRPr="003C08ED">
        <w:rPr>
          <w:sz w:val="28"/>
          <w:szCs w:val="28"/>
        </w:rPr>
        <w:t xml:space="preserve"> защитного заземления</w:t>
      </w:r>
      <w:r w:rsidR="000B4334" w:rsidRPr="003C08ED">
        <w:rPr>
          <w:sz w:val="28"/>
          <w:szCs w:val="28"/>
        </w:rPr>
        <w:t>:</w:t>
      </w:r>
    </w:p>
    <w:p w14:paraId="6FC4E050" w14:textId="77777777" w:rsidR="002712D4" w:rsidRPr="003C08ED" w:rsidRDefault="002712D4" w:rsidP="000B4334">
      <w:pPr>
        <w:ind w:firstLine="720"/>
        <w:jc w:val="center"/>
        <w:rPr>
          <w:sz w:val="28"/>
          <w:szCs w:val="28"/>
        </w:rPr>
      </w:pPr>
      <w:r w:rsidRPr="003C08ED">
        <w:rPr>
          <w:sz w:val="28"/>
          <w:szCs w:val="28"/>
        </w:rPr>
        <w:t>М</w:t>
      </w:r>
      <w:r w:rsidR="00FB71E3" w:rsidRPr="003C08ED">
        <w:rPr>
          <w:sz w:val="28"/>
          <w:szCs w:val="28"/>
        </w:rPr>
        <w:t xml:space="preserve"> </w:t>
      </w:r>
      <w:r w:rsidRPr="003C08ED">
        <w:rPr>
          <w:sz w:val="28"/>
          <w:szCs w:val="28"/>
        </w:rPr>
        <w:t>- машина,</w:t>
      </w:r>
      <w:r w:rsidRPr="003C08ED">
        <w:rPr>
          <w:i/>
          <w:sz w:val="28"/>
          <w:szCs w:val="28"/>
        </w:rPr>
        <w:t xml:space="preserve"> </w:t>
      </w:r>
      <w:r w:rsidRPr="003C08ED">
        <w:rPr>
          <w:i/>
          <w:sz w:val="28"/>
          <w:szCs w:val="28"/>
          <w:lang w:val="en-US"/>
        </w:rPr>
        <w:t>R</w:t>
      </w:r>
      <w:r w:rsidRPr="003C08ED">
        <w:rPr>
          <w:i/>
          <w:sz w:val="28"/>
          <w:szCs w:val="28"/>
          <w:vertAlign w:val="subscript"/>
        </w:rPr>
        <w:t>3</w:t>
      </w:r>
      <w:r w:rsidRPr="003C08ED">
        <w:rPr>
          <w:i/>
          <w:sz w:val="28"/>
          <w:szCs w:val="28"/>
        </w:rPr>
        <w:t xml:space="preserve"> –</w:t>
      </w:r>
      <w:r w:rsidRPr="003C08ED">
        <w:rPr>
          <w:sz w:val="28"/>
          <w:szCs w:val="28"/>
        </w:rPr>
        <w:t xml:space="preserve"> сопротивление защитного заземления, Ом;</w:t>
      </w:r>
      <w:r w:rsidRPr="003C08ED">
        <w:rPr>
          <w:i/>
          <w:sz w:val="28"/>
          <w:szCs w:val="28"/>
        </w:rPr>
        <w:t xml:space="preserve"> </w:t>
      </w:r>
      <w:r w:rsidRPr="003C08ED">
        <w:rPr>
          <w:i/>
          <w:sz w:val="28"/>
          <w:szCs w:val="28"/>
          <w:lang w:val="en-US"/>
        </w:rPr>
        <w:t>R</w:t>
      </w:r>
      <w:proofErr w:type="gramStart"/>
      <w:r w:rsidRPr="003C08ED">
        <w:rPr>
          <w:i/>
          <w:sz w:val="28"/>
          <w:szCs w:val="28"/>
          <w:vertAlign w:val="subscript"/>
        </w:rPr>
        <w:t xml:space="preserve">из  </w:t>
      </w:r>
      <w:r w:rsidR="00941C28" w:rsidRPr="003C08ED">
        <w:rPr>
          <w:i/>
          <w:sz w:val="28"/>
          <w:szCs w:val="28"/>
        </w:rPr>
        <w:t>-</w:t>
      </w:r>
      <w:proofErr w:type="gramEnd"/>
      <w:r w:rsidR="00941C28" w:rsidRPr="003C08ED">
        <w:rPr>
          <w:sz w:val="28"/>
          <w:szCs w:val="28"/>
        </w:rPr>
        <w:t xml:space="preserve">сопротивление изоляции каждой из фаз относительно земли, Ом; </w:t>
      </w:r>
      <w:r w:rsidR="00941C28" w:rsidRPr="003C08ED">
        <w:rPr>
          <w:sz w:val="28"/>
          <w:szCs w:val="28"/>
          <w:lang w:val="en-US"/>
        </w:rPr>
        <w:t>I</w:t>
      </w:r>
      <w:r w:rsidR="00941C28" w:rsidRPr="003C08ED">
        <w:rPr>
          <w:sz w:val="28"/>
          <w:szCs w:val="28"/>
          <w:vertAlign w:val="subscript"/>
        </w:rPr>
        <w:t>з</w:t>
      </w:r>
      <w:r w:rsidR="00941C28" w:rsidRPr="003C08ED">
        <w:rPr>
          <w:sz w:val="28"/>
          <w:szCs w:val="28"/>
        </w:rPr>
        <w:t xml:space="preserve"> –ток замыкания, А.</w:t>
      </w:r>
    </w:p>
    <w:p w14:paraId="6EDE491B" w14:textId="77777777" w:rsidR="002712D4" w:rsidRPr="003C08ED" w:rsidRDefault="002712D4" w:rsidP="003F5DDA">
      <w:pPr>
        <w:rPr>
          <w:sz w:val="28"/>
          <w:szCs w:val="28"/>
        </w:rPr>
      </w:pPr>
    </w:p>
    <w:p w14:paraId="60A78E50" w14:textId="77777777" w:rsidR="003F5DDA" w:rsidRPr="003C08ED" w:rsidRDefault="003F5DDA" w:rsidP="006C21FD">
      <w:pPr>
        <w:ind w:firstLine="708"/>
        <w:rPr>
          <w:sz w:val="28"/>
          <w:szCs w:val="28"/>
        </w:rPr>
      </w:pPr>
      <w:r w:rsidRPr="003C08ED">
        <w:rPr>
          <w:sz w:val="28"/>
          <w:szCs w:val="28"/>
        </w:rPr>
        <w:t>Если человек прикоснется к заземленной электроустановке, находящейся под напряжением, то он попадет под напряжение прикосновения, определяемое по формуле</w:t>
      </w:r>
      <w:r w:rsidR="00941C28" w:rsidRPr="003C08ED">
        <w:rPr>
          <w:sz w:val="28"/>
          <w:szCs w:val="28"/>
        </w:rPr>
        <w:t xml:space="preserve"> 2</w:t>
      </w:r>
      <w:r w:rsidRPr="003C08ED">
        <w:rPr>
          <w:sz w:val="28"/>
          <w:szCs w:val="28"/>
        </w:rPr>
        <w:t>:</w:t>
      </w:r>
    </w:p>
    <w:p w14:paraId="170B767F" w14:textId="77777777" w:rsidR="00572796" w:rsidRDefault="00572796" w:rsidP="00572796">
      <w:pPr>
        <w:tabs>
          <w:tab w:val="left" w:pos="1701"/>
        </w:tabs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t xml:space="preserve">                                           </w:t>
      </w:r>
      <w:r w:rsidR="00941C28" w:rsidRPr="003C08ED">
        <w:rPr>
          <w:position w:val="-14"/>
          <w:sz w:val="28"/>
          <w:szCs w:val="28"/>
        </w:rPr>
        <w:object w:dxaOrig="1440" w:dyaOrig="380" w14:anchorId="7A504BC6">
          <v:shape id="_x0000_i1029" type="#_x0000_t75" style="width:1in;height:18.75pt" o:ole="">
            <v:imagedata r:id="rId17" o:title=""/>
          </v:shape>
          <o:OLEObject Type="Embed" ProgID="Equation.3" ShapeID="_x0000_i1029" DrawAspect="Content" ObjectID="_1762344867" r:id="rId18"/>
        </w:object>
      </w:r>
      <w:r w:rsidR="00941C28" w:rsidRPr="003C08ED">
        <w:rPr>
          <w:sz w:val="28"/>
          <w:szCs w:val="28"/>
        </w:rPr>
        <w:t xml:space="preserve"> В</w:t>
      </w:r>
      <w:r w:rsidR="006C21FD">
        <w:rPr>
          <w:sz w:val="28"/>
          <w:szCs w:val="28"/>
        </w:rPr>
        <w:t>,</w:t>
      </w:r>
      <w:r w:rsidR="00941C28" w:rsidRPr="003C08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="00941C28" w:rsidRPr="003C08ED">
        <w:rPr>
          <w:sz w:val="28"/>
          <w:szCs w:val="28"/>
        </w:rPr>
        <w:t>(</w:t>
      </w:r>
      <w:proofErr w:type="gramEnd"/>
      <w:r w:rsidR="00941C28" w:rsidRPr="003C08ED">
        <w:rPr>
          <w:sz w:val="28"/>
          <w:szCs w:val="28"/>
        </w:rPr>
        <w:t>2)</w:t>
      </w:r>
    </w:p>
    <w:p w14:paraId="2DCD9B0A" w14:textId="77777777" w:rsidR="003F5DDA" w:rsidRPr="003C08ED" w:rsidRDefault="003F5DDA" w:rsidP="00572796">
      <w:pPr>
        <w:tabs>
          <w:tab w:val="left" w:pos="1701"/>
        </w:tabs>
        <w:ind w:firstLine="0"/>
        <w:rPr>
          <w:sz w:val="28"/>
          <w:szCs w:val="28"/>
        </w:rPr>
      </w:pPr>
      <w:r w:rsidRPr="003C08ED">
        <w:rPr>
          <w:sz w:val="28"/>
          <w:szCs w:val="28"/>
        </w:rPr>
        <w:t xml:space="preserve">где </w:t>
      </w:r>
      <w:r w:rsidRPr="003C08ED">
        <w:rPr>
          <w:position w:val="-14"/>
          <w:sz w:val="28"/>
          <w:szCs w:val="28"/>
        </w:rPr>
        <w:object w:dxaOrig="375" w:dyaOrig="375" w14:anchorId="7577EF54">
          <v:shape id="_x0000_i1030" type="#_x0000_t75" style="width:18.75pt;height:18.75pt" o:ole="">
            <v:imagedata r:id="rId19" o:title=""/>
          </v:shape>
          <o:OLEObject Type="Embed" ProgID="Equation.3" ShapeID="_x0000_i1030" DrawAspect="Content" ObjectID="_1762344868" r:id="rId20"/>
        </w:object>
      </w:r>
      <w:r w:rsidRPr="003C08ED">
        <w:rPr>
          <w:sz w:val="28"/>
          <w:szCs w:val="28"/>
        </w:rPr>
        <w:t xml:space="preserve"> – коэффициент напряжения прикосновения или пр</w:t>
      </w:r>
      <w:r w:rsidR="00941C28" w:rsidRPr="003C08ED">
        <w:rPr>
          <w:sz w:val="28"/>
          <w:szCs w:val="28"/>
        </w:rPr>
        <w:t xml:space="preserve">осто коэффициент прикосновения </w:t>
      </w:r>
      <w:r w:rsidRPr="003C08ED">
        <w:rPr>
          <w:position w:val="-14"/>
          <w:sz w:val="28"/>
          <w:szCs w:val="28"/>
        </w:rPr>
        <w:object w:dxaOrig="375" w:dyaOrig="375" w14:anchorId="152558C9">
          <v:shape id="_x0000_i1031" type="#_x0000_t75" style="width:18.75pt;height:18.75pt" o:ole="">
            <v:imagedata r:id="rId19" o:title=""/>
          </v:shape>
          <o:OLEObject Type="Embed" ProgID="Equation.3" ShapeID="_x0000_i1031" DrawAspect="Content" ObjectID="_1762344869" r:id="rId21"/>
        </w:object>
      </w:r>
      <w:r w:rsidR="00941C28" w:rsidRPr="003C08ED">
        <w:rPr>
          <w:sz w:val="28"/>
          <w:szCs w:val="28"/>
        </w:rPr>
        <w:t xml:space="preserve"> </w:t>
      </w:r>
      <w:proofErr w:type="gramStart"/>
      <w:r w:rsidR="00941C28" w:rsidRPr="003C08ED">
        <w:rPr>
          <w:sz w:val="28"/>
          <w:szCs w:val="28"/>
        </w:rPr>
        <w:t>&lt; 1</w:t>
      </w:r>
      <w:proofErr w:type="gramEnd"/>
      <w:r w:rsidR="00941C28" w:rsidRPr="003C08ED">
        <w:rPr>
          <w:sz w:val="28"/>
          <w:szCs w:val="28"/>
        </w:rPr>
        <w:t xml:space="preserve">  (</w:t>
      </w:r>
      <w:r w:rsidR="00941C28" w:rsidRPr="003C08ED">
        <w:rPr>
          <w:position w:val="-14"/>
          <w:sz w:val="28"/>
          <w:szCs w:val="28"/>
        </w:rPr>
        <w:object w:dxaOrig="375" w:dyaOrig="375" w14:anchorId="54CBE6D1">
          <v:shape id="_x0000_i1032" type="#_x0000_t75" style="width:18.75pt;height:18.75pt" o:ole="">
            <v:imagedata r:id="rId19" o:title=""/>
          </v:shape>
          <o:OLEObject Type="Embed" ProgID="Equation.3" ShapeID="_x0000_i1032" DrawAspect="Content" ObjectID="_1762344870" r:id="rId22"/>
        </w:object>
      </w:r>
      <w:r w:rsidRPr="003C08ED">
        <w:rPr>
          <w:sz w:val="28"/>
          <w:szCs w:val="28"/>
        </w:rPr>
        <w:t xml:space="preserve"> </w:t>
      </w:r>
      <w:r w:rsidR="00941C28" w:rsidRPr="003C08ED">
        <w:rPr>
          <w:sz w:val="28"/>
          <w:szCs w:val="28"/>
        </w:rPr>
        <w:t>-</w:t>
      </w:r>
      <w:r w:rsidR="00FB71E3" w:rsidRPr="003C08ED">
        <w:rPr>
          <w:sz w:val="28"/>
          <w:szCs w:val="28"/>
        </w:rPr>
        <w:t xml:space="preserve"> </w:t>
      </w:r>
      <w:r w:rsidRPr="003C08ED">
        <w:rPr>
          <w:sz w:val="28"/>
          <w:szCs w:val="28"/>
        </w:rPr>
        <w:t>зависит от вида заземлителя);</w:t>
      </w:r>
    </w:p>
    <w:p w14:paraId="43C18B40" w14:textId="77777777" w:rsidR="003F5DDA" w:rsidRPr="003C08ED" w:rsidRDefault="003F5DDA" w:rsidP="003F5DDA">
      <w:pPr>
        <w:ind w:firstLine="720"/>
        <w:rPr>
          <w:sz w:val="28"/>
          <w:szCs w:val="28"/>
        </w:rPr>
      </w:pPr>
      <w:r w:rsidRPr="003C08ED">
        <w:rPr>
          <w:position w:val="-12"/>
          <w:sz w:val="28"/>
          <w:szCs w:val="28"/>
        </w:rPr>
        <w:object w:dxaOrig="255" w:dyaOrig="360" w14:anchorId="2D62CAED">
          <v:shape id="_x0000_i1033" type="#_x0000_t75" style="width:12.75pt;height:18pt" o:ole="">
            <v:imagedata r:id="rId23" o:title=""/>
          </v:shape>
          <o:OLEObject Type="Embed" ProgID="Equation.3" ShapeID="_x0000_i1033" DrawAspect="Content" ObjectID="_1762344871" r:id="rId24"/>
        </w:object>
      </w:r>
      <w:r w:rsidRPr="003C08ED">
        <w:rPr>
          <w:sz w:val="28"/>
          <w:szCs w:val="28"/>
        </w:rPr>
        <w:t xml:space="preserve"> – ток замыкания. А;</w:t>
      </w:r>
      <w:r w:rsidR="00941C28" w:rsidRPr="003C08ED">
        <w:rPr>
          <w:position w:val="-14"/>
          <w:sz w:val="28"/>
          <w:szCs w:val="28"/>
        </w:rPr>
        <w:t xml:space="preserve"> </w:t>
      </w:r>
    </w:p>
    <w:p w14:paraId="7307EE10" w14:textId="77777777" w:rsidR="003F5DDA" w:rsidRPr="003C08ED" w:rsidRDefault="003F5DDA" w:rsidP="003F5DDA">
      <w:pPr>
        <w:ind w:firstLine="720"/>
        <w:rPr>
          <w:sz w:val="28"/>
          <w:szCs w:val="28"/>
        </w:rPr>
      </w:pPr>
      <w:r w:rsidRPr="003C08ED">
        <w:rPr>
          <w:i/>
          <w:sz w:val="28"/>
          <w:szCs w:val="28"/>
          <w:lang w:val="en-US"/>
        </w:rPr>
        <w:t>R</w:t>
      </w:r>
      <w:r w:rsidRPr="003C08ED">
        <w:rPr>
          <w:i/>
          <w:sz w:val="28"/>
          <w:szCs w:val="28"/>
          <w:vertAlign w:val="subscript"/>
        </w:rPr>
        <w:t>3</w:t>
      </w:r>
      <w:r w:rsidRPr="003C08ED">
        <w:rPr>
          <w:i/>
          <w:sz w:val="28"/>
          <w:szCs w:val="28"/>
        </w:rPr>
        <w:t xml:space="preserve"> –</w:t>
      </w:r>
      <w:r w:rsidRPr="003C08ED">
        <w:rPr>
          <w:sz w:val="28"/>
          <w:szCs w:val="28"/>
        </w:rPr>
        <w:t xml:space="preserve"> сопротивление за</w:t>
      </w:r>
      <w:r w:rsidR="00941C28" w:rsidRPr="003C08ED">
        <w:rPr>
          <w:sz w:val="28"/>
          <w:szCs w:val="28"/>
        </w:rPr>
        <w:t xml:space="preserve">щитного </w:t>
      </w:r>
      <w:r w:rsidRPr="003C08ED">
        <w:rPr>
          <w:sz w:val="28"/>
          <w:szCs w:val="28"/>
        </w:rPr>
        <w:t>заземления, Ом</w:t>
      </w:r>
    </w:p>
    <w:p w14:paraId="1244D786" w14:textId="77777777" w:rsidR="003F5DDA" w:rsidRPr="003C08ED" w:rsidRDefault="003F5DDA" w:rsidP="006C21FD">
      <w:pPr>
        <w:pStyle w:val="a3"/>
        <w:ind w:firstLine="708"/>
        <w:rPr>
          <w:sz w:val="28"/>
          <w:szCs w:val="28"/>
        </w:rPr>
      </w:pPr>
      <w:r w:rsidRPr="003C08ED">
        <w:rPr>
          <w:sz w:val="28"/>
          <w:szCs w:val="28"/>
        </w:rPr>
        <w:t>Ток, проходящий через тело человека, попавшего под напряжение прикосновения</w:t>
      </w:r>
      <w:r w:rsidR="00941C28" w:rsidRPr="003C08ED">
        <w:rPr>
          <w:sz w:val="28"/>
          <w:szCs w:val="28"/>
        </w:rPr>
        <w:t xml:space="preserve"> </w:t>
      </w:r>
      <w:r w:rsidRPr="003C08ED">
        <w:rPr>
          <w:sz w:val="28"/>
          <w:szCs w:val="28"/>
        </w:rPr>
        <w:t>(</w:t>
      </w:r>
      <w:r w:rsidRPr="003C08ED">
        <w:rPr>
          <w:position w:val="-12"/>
          <w:sz w:val="28"/>
          <w:szCs w:val="28"/>
        </w:rPr>
        <w:object w:dxaOrig="660" w:dyaOrig="375" w14:anchorId="420FA842">
          <v:shape id="_x0000_i1034" type="#_x0000_t75" style="width:33pt;height:18.75pt" o:ole="">
            <v:imagedata r:id="rId25" o:title=""/>
          </v:shape>
          <o:OLEObject Type="Embed" ProgID="Equation.3" ShapeID="_x0000_i1034" DrawAspect="Content" ObjectID="_1762344872" r:id="rId26"/>
        </w:object>
      </w:r>
      <w:r w:rsidR="00941C28" w:rsidRPr="003C08ED">
        <w:rPr>
          <w:sz w:val="28"/>
          <w:szCs w:val="28"/>
        </w:rPr>
        <w:t>), рассчитывается по формуле 3</w:t>
      </w:r>
    </w:p>
    <w:p w14:paraId="760CDEF5" w14:textId="77777777" w:rsidR="003F5DDA" w:rsidRPr="003C08ED" w:rsidRDefault="00572796" w:rsidP="003F5DDA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t xml:space="preserve">                                         </w:t>
      </w:r>
      <w:r w:rsidR="00941C28" w:rsidRPr="003C08ED">
        <w:rPr>
          <w:position w:val="-30"/>
          <w:sz w:val="28"/>
          <w:szCs w:val="28"/>
        </w:rPr>
        <w:object w:dxaOrig="1600" w:dyaOrig="720" w14:anchorId="6DB6D4B9">
          <v:shape id="_x0000_i1035" type="#_x0000_t75" style="width:80.25pt;height:36pt" o:ole="">
            <v:imagedata r:id="rId27" o:title=""/>
          </v:shape>
          <o:OLEObject Type="Embed" ProgID="Equation.3" ShapeID="_x0000_i1035" DrawAspect="Content" ObjectID="_1762344873" r:id="rId28"/>
        </w:object>
      </w:r>
      <w:r w:rsidR="003F5DDA" w:rsidRPr="003C08ED">
        <w:rPr>
          <w:sz w:val="28"/>
          <w:szCs w:val="28"/>
        </w:rPr>
        <w:t xml:space="preserve"> </w:t>
      </w:r>
      <w:r w:rsidR="00941C28" w:rsidRPr="003C08ED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 w:rsidR="00941C28" w:rsidRPr="003C08ED">
        <w:rPr>
          <w:sz w:val="28"/>
          <w:szCs w:val="28"/>
        </w:rPr>
        <w:tab/>
      </w:r>
      <w:r w:rsidR="00941C28" w:rsidRPr="003C08ED">
        <w:rPr>
          <w:sz w:val="28"/>
          <w:szCs w:val="28"/>
        </w:rPr>
        <w:tab/>
      </w:r>
      <w:r w:rsidR="00941C28" w:rsidRPr="003C08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 xml:space="preserve">   </w:t>
      </w:r>
      <w:r w:rsidR="00941C28" w:rsidRPr="003C08ED">
        <w:rPr>
          <w:sz w:val="28"/>
          <w:szCs w:val="28"/>
        </w:rPr>
        <w:t>(</w:t>
      </w:r>
      <w:proofErr w:type="gramEnd"/>
      <w:r w:rsidR="00941C28" w:rsidRPr="003C08ED">
        <w:rPr>
          <w:sz w:val="28"/>
          <w:szCs w:val="28"/>
        </w:rPr>
        <w:t>3)</w:t>
      </w:r>
    </w:p>
    <w:p w14:paraId="66D24E71" w14:textId="77777777" w:rsidR="0046407F" w:rsidRPr="003C08ED" w:rsidRDefault="003F5DDA" w:rsidP="006C21FD">
      <w:pPr>
        <w:ind w:firstLine="0"/>
        <w:rPr>
          <w:sz w:val="28"/>
          <w:szCs w:val="28"/>
        </w:rPr>
      </w:pPr>
      <w:r w:rsidRPr="003C08ED">
        <w:rPr>
          <w:sz w:val="28"/>
          <w:szCs w:val="28"/>
        </w:rPr>
        <w:t xml:space="preserve">где </w:t>
      </w:r>
      <w:r w:rsidRPr="003C08ED">
        <w:rPr>
          <w:position w:val="-12"/>
          <w:sz w:val="28"/>
          <w:szCs w:val="28"/>
        </w:rPr>
        <w:object w:dxaOrig="300" w:dyaOrig="360" w14:anchorId="1A0BBADD">
          <v:shape id="_x0000_i1036" type="#_x0000_t75" style="width:15pt;height:18pt" o:ole="">
            <v:imagedata r:id="rId29" o:title=""/>
          </v:shape>
          <o:OLEObject Type="Embed" ProgID="Equation.3" ShapeID="_x0000_i1036" DrawAspect="Content" ObjectID="_1762344874" r:id="rId30"/>
        </w:object>
      </w:r>
      <w:r w:rsidRPr="003C08ED">
        <w:rPr>
          <w:i/>
          <w:sz w:val="28"/>
          <w:szCs w:val="28"/>
        </w:rPr>
        <w:t xml:space="preserve"> –</w:t>
      </w:r>
      <w:r w:rsidRPr="003C08ED">
        <w:rPr>
          <w:sz w:val="28"/>
          <w:szCs w:val="28"/>
        </w:rPr>
        <w:t xml:space="preserve"> сопротивление растеканию тока в земле, зависящее от удельного сопротивления земли и сопротивл</w:t>
      </w:r>
      <w:r w:rsidR="00941C28" w:rsidRPr="003C08ED">
        <w:rPr>
          <w:sz w:val="28"/>
          <w:szCs w:val="28"/>
        </w:rPr>
        <w:t>ения подошвы обуви человека,</w:t>
      </w:r>
      <w:r w:rsidR="00202057" w:rsidRPr="003C08ED">
        <w:rPr>
          <w:sz w:val="28"/>
          <w:szCs w:val="28"/>
        </w:rPr>
        <w:t xml:space="preserve"> Ом</w:t>
      </w:r>
      <w:r w:rsidR="0046407F" w:rsidRPr="003C08ED">
        <w:rPr>
          <w:sz w:val="28"/>
          <w:szCs w:val="28"/>
        </w:rPr>
        <w:t>.</w:t>
      </w:r>
    </w:p>
    <w:p w14:paraId="2D18458E" w14:textId="77777777" w:rsidR="003F5DDA" w:rsidRPr="003C08ED" w:rsidRDefault="0046407F" w:rsidP="00202057">
      <w:pPr>
        <w:rPr>
          <w:sz w:val="28"/>
          <w:szCs w:val="28"/>
        </w:rPr>
      </w:pPr>
      <w:r w:rsidRPr="003C08ED">
        <w:rPr>
          <w:sz w:val="28"/>
          <w:szCs w:val="28"/>
        </w:rPr>
        <w:t xml:space="preserve"> </w:t>
      </w:r>
      <w:r w:rsidR="00202057" w:rsidRPr="003C08ED">
        <w:rPr>
          <w:sz w:val="28"/>
          <w:szCs w:val="28"/>
        </w:rPr>
        <w:t xml:space="preserve">     </w:t>
      </w:r>
      <w:r w:rsidRPr="003C08ED">
        <w:rPr>
          <w:i/>
          <w:sz w:val="28"/>
          <w:szCs w:val="28"/>
          <w:lang w:val="en-US"/>
        </w:rPr>
        <w:t>R</w:t>
      </w:r>
      <w:r w:rsidRPr="003C08ED">
        <w:rPr>
          <w:i/>
          <w:sz w:val="28"/>
          <w:szCs w:val="28"/>
          <w:vertAlign w:val="subscript"/>
        </w:rPr>
        <w:t>чел</w:t>
      </w:r>
      <w:r w:rsidRPr="003C08ED">
        <w:rPr>
          <w:i/>
          <w:sz w:val="28"/>
          <w:szCs w:val="28"/>
        </w:rPr>
        <w:t xml:space="preserve"> – </w:t>
      </w:r>
      <w:r w:rsidRPr="003C08ED">
        <w:rPr>
          <w:sz w:val="28"/>
          <w:szCs w:val="28"/>
        </w:rPr>
        <w:t>сопротивление человека, в тяжелых условиях принимается равным 1000 Ом.</w:t>
      </w:r>
    </w:p>
    <w:p w14:paraId="17311FC5" w14:textId="77777777" w:rsidR="003F5DDA" w:rsidRPr="003C08ED" w:rsidRDefault="00941C28" w:rsidP="00572796">
      <w:pPr>
        <w:ind w:firstLine="708"/>
        <w:rPr>
          <w:sz w:val="28"/>
          <w:szCs w:val="28"/>
        </w:rPr>
      </w:pPr>
      <w:r w:rsidRPr="003C08ED">
        <w:rPr>
          <w:sz w:val="28"/>
          <w:szCs w:val="28"/>
        </w:rPr>
        <w:t xml:space="preserve">Цель </w:t>
      </w:r>
      <w:r w:rsidR="003F5DDA" w:rsidRPr="003C08ED">
        <w:rPr>
          <w:sz w:val="28"/>
          <w:szCs w:val="28"/>
        </w:rPr>
        <w:t>защитного заземления заключается в снижении до безопасных значений напряжений прикосновения (и напряжения шага), вызванных замыканием на корпус.</w:t>
      </w:r>
    </w:p>
    <w:p w14:paraId="529C9179" w14:textId="77777777" w:rsidR="003F5DDA" w:rsidRPr="003C08ED" w:rsidRDefault="003F5DDA" w:rsidP="00572796">
      <w:pPr>
        <w:ind w:firstLine="708"/>
        <w:rPr>
          <w:sz w:val="28"/>
          <w:szCs w:val="28"/>
        </w:rPr>
      </w:pPr>
      <w:r w:rsidRPr="003C08ED">
        <w:rPr>
          <w:sz w:val="28"/>
          <w:szCs w:val="28"/>
        </w:rPr>
        <w:t>Защитному заземлению подвергают металлические</w:t>
      </w:r>
      <w:r w:rsidR="002541E6" w:rsidRPr="002541E6">
        <w:rPr>
          <w:sz w:val="28"/>
          <w:szCs w:val="28"/>
        </w:rPr>
        <w:t xml:space="preserve"> </w:t>
      </w:r>
      <w:r w:rsidR="002541E6">
        <w:rPr>
          <w:sz w:val="28"/>
          <w:szCs w:val="28"/>
        </w:rPr>
        <w:t>не токоведущие</w:t>
      </w:r>
      <w:r w:rsidRPr="003C08ED">
        <w:rPr>
          <w:sz w:val="28"/>
          <w:szCs w:val="28"/>
        </w:rPr>
        <w:t xml:space="preserve"> части электроустановок и оборудования, доступные для прикосновения человека и не имеющие других видов защиты, например, корпус электрических машин, трансформаторов, светильников, каркасы распределительных щитов, </w:t>
      </w:r>
      <w:r w:rsidRPr="003C08ED">
        <w:rPr>
          <w:sz w:val="28"/>
          <w:szCs w:val="28"/>
        </w:rPr>
        <w:lastRenderedPageBreak/>
        <w:t>металлические трубы и оболочки электропроводок, а также металлические корпуса переносных электроприемников.</w:t>
      </w:r>
    </w:p>
    <w:p w14:paraId="5B859EAE" w14:textId="77777777" w:rsidR="003F5DDA" w:rsidRPr="003C08ED" w:rsidRDefault="003F5DDA" w:rsidP="00572796">
      <w:pPr>
        <w:ind w:firstLine="708"/>
        <w:rPr>
          <w:sz w:val="28"/>
          <w:szCs w:val="28"/>
        </w:rPr>
      </w:pPr>
      <w:r w:rsidRPr="003C08ED">
        <w:rPr>
          <w:sz w:val="28"/>
          <w:szCs w:val="28"/>
        </w:rPr>
        <w:t xml:space="preserve">Обязательно заземляют электроустановки, работающие под напряжением 380 В и выше переменного тока и питающиеся от источника постоянного тока с напряжением 440 В и выше. Кроме того, </w:t>
      </w:r>
      <w:r w:rsidR="00175646" w:rsidRPr="003C08ED">
        <w:rPr>
          <w:sz w:val="28"/>
          <w:szCs w:val="28"/>
        </w:rPr>
        <w:t xml:space="preserve">в помещениях повышенной </w:t>
      </w:r>
      <w:r w:rsidR="000E55F6" w:rsidRPr="003C08ED">
        <w:rPr>
          <w:sz w:val="28"/>
          <w:szCs w:val="28"/>
        </w:rPr>
        <w:t xml:space="preserve">влажности </w:t>
      </w:r>
      <w:r w:rsidR="00175646" w:rsidRPr="003C08ED">
        <w:rPr>
          <w:sz w:val="28"/>
          <w:szCs w:val="28"/>
        </w:rPr>
        <w:t>и особо опасных,</w:t>
      </w:r>
      <w:r w:rsidRPr="003C08ED">
        <w:rPr>
          <w:sz w:val="28"/>
          <w:szCs w:val="28"/>
        </w:rPr>
        <w:t xml:space="preserve"> заземляют установки с напряжением от 42 до 380 В переменного тока и от 110 до 440 В постоянного тока.</w:t>
      </w:r>
    </w:p>
    <w:p w14:paraId="30255D3E" w14:textId="77777777" w:rsidR="003F5DDA" w:rsidRPr="003C08ED" w:rsidRDefault="003F5DDA" w:rsidP="00572796">
      <w:pPr>
        <w:ind w:firstLine="708"/>
        <w:rPr>
          <w:sz w:val="28"/>
          <w:szCs w:val="28"/>
        </w:rPr>
      </w:pPr>
      <w:r w:rsidRPr="003C08ED">
        <w:rPr>
          <w:sz w:val="28"/>
          <w:szCs w:val="28"/>
        </w:rPr>
        <w:t xml:space="preserve">В зависимости от взаимного расположения заземлителей и заземляемого оборудования различают выносные и контурные заземляющие устройства. Первые из них характеризуются тем, что заземлители вынесены за пределы площадки, на которой размещено заземляемое оборудование, или сосредоточены на некоторой части этой площадки </w:t>
      </w:r>
      <w:r w:rsidR="00731CE1" w:rsidRPr="003C08ED">
        <w:rPr>
          <w:sz w:val="28"/>
          <w:szCs w:val="28"/>
        </w:rPr>
        <w:t>(</w:t>
      </w:r>
      <w:r w:rsidR="00175646" w:rsidRPr="003C08ED">
        <w:rPr>
          <w:sz w:val="28"/>
          <w:szCs w:val="28"/>
        </w:rPr>
        <w:t>рис.</w:t>
      </w:r>
      <w:r w:rsidR="00731CE1" w:rsidRPr="003C08ED">
        <w:rPr>
          <w:sz w:val="28"/>
          <w:szCs w:val="28"/>
        </w:rPr>
        <w:t xml:space="preserve"> 3):</w:t>
      </w:r>
    </w:p>
    <w:p w14:paraId="2476D9CF" w14:textId="77777777" w:rsidR="00731CE1" w:rsidRPr="003C08ED" w:rsidRDefault="00731CE1" w:rsidP="00731CE1">
      <w:pPr>
        <w:jc w:val="center"/>
        <w:rPr>
          <w:sz w:val="28"/>
          <w:szCs w:val="28"/>
        </w:rPr>
      </w:pPr>
      <w:r w:rsidRPr="003C08ED">
        <w:rPr>
          <w:noProof/>
          <w:sz w:val="28"/>
          <w:szCs w:val="28"/>
        </w:rPr>
        <w:drawing>
          <wp:inline distT="0" distB="0" distL="0" distR="0" wp14:anchorId="4F0C7B4A" wp14:editId="2CE298E8">
            <wp:extent cx="2665730" cy="1837690"/>
            <wp:effectExtent l="0" t="0" r="1270" b="0"/>
            <wp:docPr id="16" name="Рисунок 16" descr="C:\Users\Direk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C:\Users\Direktor\Desktop\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E9C35" w14:textId="77777777" w:rsidR="00731CE1" w:rsidRPr="003C08ED" w:rsidRDefault="00731CE1" w:rsidP="00731CE1">
      <w:pPr>
        <w:jc w:val="center"/>
        <w:rPr>
          <w:noProof/>
          <w:sz w:val="28"/>
          <w:szCs w:val="28"/>
        </w:rPr>
      </w:pPr>
      <w:r w:rsidRPr="003C08ED">
        <w:rPr>
          <w:sz w:val="28"/>
          <w:szCs w:val="28"/>
        </w:rPr>
        <w:t>Рис. 3. Схема выносного заземления:</w:t>
      </w:r>
    </w:p>
    <w:p w14:paraId="400B9E6E" w14:textId="77777777" w:rsidR="00731CE1" w:rsidRPr="003C08ED" w:rsidRDefault="00731CE1" w:rsidP="00731CE1">
      <w:pPr>
        <w:ind w:firstLine="720"/>
        <w:jc w:val="center"/>
        <w:rPr>
          <w:sz w:val="28"/>
          <w:szCs w:val="28"/>
        </w:rPr>
      </w:pPr>
      <w:r w:rsidRPr="003C08ED">
        <w:rPr>
          <w:sz w:val="28"/>
          <w:szCs w:val="28"/>
        </w:rPr>
        <w:t>1 – заземлители; 2 – заземляющие проводники; 3 – заземленное оборудование; 4 – производственное здание.</w:t>
      </w:r>
    </w:p>
    <w:p w14:paraId="18C9C17F" w14:textId="77777777" w:rsidR="003F5DDA" w:rsidRPr="003C08ED" w:rsidRDefault="003F5DDA" w:rsidP="003F5DDA">
      <w:pPr>
        <w:jc w:val="center"/>
        <w:rPr>
          <w:sz w:val="28"/>
          <w:szCs w:val="28"/>
        </w:rPr>
      </w:pPr>
    </w:p>
    <w:p w14:paraId="0F10EF52" w14:textId="77777777" w:rsidR="003F5DDA" w:rsidRPr="003C08ED" w:rsidRDefault="003F5DDA" w:rsidP="00572796">
      <w:pPr>
        <w:ind w:firstLine="708"/>
        <w:rPr>
          <w:sz w:val="28"/>
          <w:szCs w:val="28"/>
        </w:rPr>
      </w:pPr>
      <w:r w:rsidRPr="003C08ED">
        <w:rPr>
          <w:sz w:val="28"/>
          <w:szCs w:val="28"/>
        </w:rPr>
        <w:t>Контурн</w:t>
      </w:r>
      <w:r w:rsidR="006E4921" w:rsidRPr="003C08ED">
        <w:rPr>
          <w:sz w:val="28"/>
          <w:szCs w:val="28"/>
        </w:rPr>
        <w:t>ы</w:t>
      </w:r>
      <w:r w:rsidRPr="003C08ED">
        <w:rPr>
          <w:sz w:val="28"/>
          <w:szCs w:val="28"/>
        </w:rPr>
        <w:t>е заземляющ</w:t>
      </w:r>
      <w:r w:rsidR="006E4921" w:rsidRPr="003C08ED">
        <w:rPr>
          <w:sz w:val="28"/>
          <w:szCs w:val="28"/>
        </w:rPr>
        <w:t>и</w:t>
      </w:r>
      <w:r w:rsidRPr="003C08ED">
        <w:rPr>
          <w:sz w:val="28"/>
          <w:szCs w:val="28"/>
        </w:rPr>
        <w:t xml:space="preserve">е </w:t>
      </w:r>
      <w:r w:rsidR="00175646" w:rsidRPr="003C08ED">
        <w:rPr>
          <w:sz w:val="28"/>
          <w:szCs w:val="28"/>
        </w:rPr>
        <w:t>устройств</w:t>
      </w:r>
      <w:r w:rsidR="006E4921" w:rsidRPr="003C08ED">
        <w:rPr>
          <w:sz w:val="28"/>
          <w:szCs w:val="28"/>
        </w:rPr>
        <w:t>а</w:t>
      </w:r>
      <w:r w:rsidR="00175646" w:rsidRPr="003C08ED">
        <w:rPr>
          <w:sz w:val="28"/>
          <w:szCs w:val="28"/>
        </w:rPr>
        <w:t xml:space="preserve"> (заземлители)</w:t>
      </w:r>
      <w:r w:rsidR="006E4921" w:rsidRPr="003C08ED">
        <w:rPr>
          <w:sz w:val="28"/>
          <w:szCs w:val="28"/>
        </w:rPr>
        <w:t>,</w:t>
      </w:r>
      <w:r w:rsidR="00175646" w:rsidRPr="003C08ED">
        <w:rPr>
          <w:sz w:val="28"/>
          <w:szCs w:val="28"/>
        </w:rPr>
        <w:t xml:space="preserve"> </w:t>
      </w:r>
      <w:r w:rsidRPr="003C08ED">
        <w:rPr>
          <w:sz w:val="28"/>
          <w:szCs w:val="28"/>
        </w:rPr>
        <w:t>распол</w:t>
      </w:r>
      <w:r w:rsidR="006E4921" w:rsidRPr="003C08ED">
        <w:rPr>
          <w:sz w:val="28"/>
          <w:szCs w:val="28"/>
        </w:rPr>
        <w:t xml:space="preserve">оженные </w:t>
      </w:r>
      <w:r w:rsidRPr="003C08ED">
        <w:rPr>
          <w:sz w:val="28"/>
          <w:szCs w:val="28"/>
        </w:rPr>
        <w:t>по контуру (периметру) вокруг заземляемого оборудования на небольшом расстоянии друг от друга (несколько метров</w:t>
      </w:r>
      <w:r w:rsidR="00C16D52" w:rsidRPr="003C08ED">
        <w:rPr>
          <w:sz w:val="28"/>
          <w:szCs w:val="28"/>
        </w:rPr>
        <w:t>) (рис</w:t>
      </w:r>
      <w:r w:rsidR="00731CE1" w:rsidRPr="003C08ED">
        <w:rPr>
          <w:sz w:val="28"/>
          <w:szCs w:val="28"/>
        </w:rPr>
        <w:t>. 4</w:t>
      </w:r>
      <w:r w:rsidRPr="003C08ED">
        <w:rPr>
          <w:sz w:val="28"/>
          <w:szCs w:val="28"/>
        </w:rPr>
        <w:t>), обеспечива</w:t>
      </w:r>
      <w:r w:rsidR="006E4921" w:rsidRPr="003C08ED">
        <w:rPr>
          <w:sz w:val="28"/>
          <w:szCs w:val="28"/>
        </w:rPr>
        <w:t>ю</w:t>
      </w:r>
      <w:r w:rsidRPr="003C08ED">
        <w:rPr>
          <w:sz w:val="28"/>
          <w:szCs w:val="28"/>
        </w:rPr>
        <w:t xml:space="preserve">т лучшую степень защиты, чем </w:t>
      </w:r>
      <w:r w:rsidR="00C16D52" w:rsidRPr="003C08ED">
        <w:rPr>
          <w:sz w:val="28"/>
          <w:szCs w:val="28"/>
        </w:rPr>
        <w:t>выносные</w:t>
      </w:r>
      <w:r w:rsidRPr="003C08ED">
        <w:rPr>
          <w:sz w:val="28"/>
          <w:szCs w:val="28"/>
        </w:rPr>
        <w:t>.</w:t>
      </w:r>
    </w:p>
    <w:p w14:paraId="17B9C986" w14:textId="77777777" w:rsidR="00731CE1" w:rsidRPr="003C08ED" w:rsidRDefault="00731CE1" w:rsidP="00731CE1">
      <w:pPr>
        <w:jc w:val="center"/>
        <w:rPr>
          <w:sz w:val="28"/>
          <w:szCs w:val="28"/>
        </w:rPr>
      </w:pPr>
      <w:r w:rsidRPr="003C08ED">
        <w:rPr>
          <w:noProof/>
          <w:sz w:val="28"/>
          <w:szCs w:val="28"/>
        </w:rPr>
        <w:drawing>
          <wp:inline distT="0" distB="0" distL="0" distR="0" wp14:anchorId="0C10B9A7" wp14:editId="78AEE613">
            <wp:extent cx="3347085" cy="1828800"/>
            <wp:effectExtent l="0" t="0" r="5715" b="0"/>
            <wp:docPr id="17" name="Рисунок 17" descr="C:\Users\Direktor\Desktop\3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C:\Users\Direktor\Desktop\3 пр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4DE04" w14:textId="77777777" w:rsidR="00731CE1" w:rsidRPr="003C08ED" w:rsidRDefault="00731CE1" w:rsidP="00731CE1">
      <w:pPr>
        <w:jc w:val="center"/>
        <w:rPr>
          <w:noProof/>
          <w:sz w:val="28"/>
          <w:szCs w:val="28"/>
        </w:rPr>
      </w:pPr>
      <w:r w:rsidRPr="003C08ED">
        <w:rPr>
          <w:sz w:val="28"/>
          <w:szCs w:val="28"/>
        </w:rPr>
        <w:t>Рис. 4. Схема контурного заземления:</w:t>
      </w:r>
    </w:p>
    <w:p w14:paraId="17760C1C" w14:textId="77777777" w:rsidR="00731CE1" w:rsidRPr="003C08ED" w:rsidRDefault="00731CE1" w:rsidP="00731CE1">
      <w:pPr>
        <w:ind w:firstLine="720"/>
        <w:jc w:val="center"/>
        <w:rPr>
          <w:sz w:val="28"/>
          <w:szCs w:val="28"/>
        </w:rPr>
      </w:pPr>
      <w:r w:rsidRPr="003C08ED">
        <w:rPr>
          <w:sz w:val="28"/>
          <w:szCs w:val="28"/>
        </w:rPr>
        <w:t>1 – заземлители; 2 – заземляющие проводники; 3 – заземленное оборудование; 4 – производственное здание.</w:t>
      </w:r>
    </w:p>
    <w:p w14:paraId="26BB3AAE" w14:textId="77777777" w:rsidR="00175646" w:rsidRPr="003C08ED" w:rsidRDefault="00175646" w:rsidP="003F5DDA">
      <w:pPr>
        <w:rPr>
          <w:sz w:val="28"/>
          <w:szCs w:val="28"/>
        </w:rPr>
      </w:pPr>
    </w:p>
    <w:p w14:paraId="77C6FB00" w14:textId="77777777" w:rsidR="003F5DDA" w:rsidRPr="003C08ED" w:rsidRDefault="003F5DDA" w:rsidP="003F5DDA">
      <w:pPr>
        <w:jc w:val="center"/>
        <w:rPr>
          <w:sz w:val="28"/>
          <w:szCs w:val="28"/>
        </w:rPr>
      </w:pPr>
    </w:p>
    <w:p w14:paraId="27982E61" w14:textId="77777777" w:rsidR="0023666D" w:rsidRPr="003C08ED" w:rsidRDefault="0023666D" w:rsidP="0023666D">
      <w:pPr>
        <w:ind w:right="-1"/>
        <w:jc w:val="center"/>
      </w:pPr>
      <w:r w:rsidRPr="003C08ED">
        <w:rPr>
          <w:noProof/>
        </w:rPr>
        <w:lastRenderedPageBreak/>
        <w:drawing>
          <wp:inline distT="0" distB="0" distL="0" distR="0" wp14:anchorId="68BD5FC2" wp14:editId="440F953B">
            <wp:extent cx="3416300" cy="2113280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810FD" w14:textId="77777777" w:rsidR="0023666D" w:rsidRPr="003C08ED" w:rsidRDefault="0023666D" w:rsidP="0023666D">
      <w:pPr>
        <w:pStyle w:val="31"/>
      </w:pPr>
    </w:p>
    <w:p w14:paraId="45F073E8" w14:textId="77777777" w:rsidR="0023666D" w:rsidRPr="003C08ED" w:rsidRDefault="0023666D" w:rsidP="0023666D">
      <w:pPr>
        <w:pStyle w:val="31"/>
        <w:spacing w:after="0"/>
        <w:jc w:val="center"/>
        <w:rPr>
          <w:sz w:val="28"/>
          <w:szCs w:val="28"/>
        </w:rPr>
      </w:pPr>
      <w:r w:rsidRPr="003C08ED">
        <w:rPr>
          <w:sz w:val="28"/>
          <w:szCs w:val="28"/>
        </w:rPr>
        <w:t xml:space="preserve">Рис. </w:t>
      </w:r>
      <w:r w:rsidR="00A17F55" w:rsidRPr="003C08ED">
        <w:rPr>
          <w:sz w:val="28"/>
          <w:szCs w:val="28"/>
        </w:rPr>
        <w:t>5</w:t>
      </w:r>
      <w:r w:rsidRPr="003C08ED">
        <w:rPr>
          <w:sz w:val="28"/>
          <w:szCs w:val="28"/>
        </w:rPr>
        <w:t>. Схема заземляющего устройства:</w:t>
      </w:r>
    </w:p>
    <w:p w14:paraId="349B5563" w14:textId="77777777" w:rsidR="0023666D" w:rsidRPr="003C08ED" w:rsidRDefault="0023666D" w:rsidP="0023666D">
      <w:pPr>
        <w:pStyle w:val="31"/>
        <w:spacing w:after="0"/>
        <w:jc w:val="center"/>
        <w:rPr>
          <w:sz w:val="28"/>
          <w:szCs w:val="28"/>
        </w:rPr>
      </w:pPr>
      <w:r w:rsidRPr="003C08ED">
        <w:rPr>
          <w:sz w:val="28"/>
          <w:szCs w:val="28"/>
        </w:rPr>
        <w:t>1 – вертикальные заземлители; 2 – горизонтальный заземлитель; 3 – заземляющий проводник.</w:t>
      </w:r>
    </w:p>
    <w:p w14:paraId="46278318" w14:textId="77777777" w:rsidR="003C429C" w:rsidRPr="003C08ED" w:rsidRDefault="003F5DDA" w:rsidP="00572796">
      <w:pPr>
        <w:ind w:firstLine="708"/>
        <w:rPr>
          <w:sz w:val="28"/>
          <w:szCs w:val="28"/>
        </w:rPr>
      </w:pPr>
      <w:r w:rsidRPr="003C08ED">
        <w:rPr>
          <w:sz w:val="28"/>
          <w:szCs w:val="28"/>
        </w:rPr>
        <w:t xml:space="preserve">Заземлители бывают </w:t>
      </w:r>
      <w:r w:rsidR="00C21CF0" w:rsidRPr="003C08ED">
        <w:rPr>
          <w:sz w:val="28"/>
          <w:szCs w:val="28"/>
        </w:rPr>
        <w:t xml:space="preserve">как </w:t>
      </w:r>
      <w:r w:rsidRPr="003C08ED">
        <w:rPr>
          <w:i/>
          <w:sz w:val="28"/>
          <w:szCs w:val="28"/>
        </w:rPr>
        <w:t>искусственные</w:t>
      </w:r>
      <w:r w:rsidR="002541E6">
        <w:rPr>
          <w:i/>
          <w:sz w:val="28"/>
          <w:szCs w:val="28"/>
        </w:rPr>
        <w:t>-</w:t>
      </w:r>
      <w:r w:rsidR="002541E6" w:rsidRPr="002541E6">
        <w:rPr>
          <w:sz w:val="28"/>
          <w:szCs w:val="28"/>
        </w:rPr>
        <w:t>специально выполняемый для целей заземление</w:t>
      </w:r>
      <w:r w:rsidRPr="003C08ED">
        <w:rPr>
          <w:sz w:val="28"/>
          <w:szCs w:val="28"/>
        </w:rPr>
        <w:t xml:space="preserve">, </w:t>
      </w:r>
      <w:r w:rsidR="00C21CF0" w:rsidRPr="003C08ED">
        <w:rPr>
          <w:sz w:val="28"/>
          <w:szCs w:val="28"/>
        </w:rPr>
        <w:t xml:space="preserve">так </w:t>
      </w:r>
      <w:r w:rsidRPr="003C08ED">
        <w:rPr>
          <w:sz w:val="28"/>
          <w:szCs w:val="28"/>
        </w:rPr>
        <w:t xml:space="preserve">и </w:t>
      </w:r>
      <w:r w:rsidRPr="003C08ED">
        <w:rPr>
          <w:i/>
          <w:sz w:val="28"/>
          <w:szCs w:val="28"/>
        </w:rPr>
        <w:t>естественные</w:t>
      </w:r>
      <w:r w:rsidRPr="003C08ED">
        <w:rPr>
          <w:sz w:val="28"/>
          <w:szCs w:val="28"/>
        </w:rPr>
        <w:t>, в качестве которых используют находящиеся в земле трубопроводы (за исключением трубопроводов горючих жидкостей или газов), металлические конструкции, арматуру железобетонных конструкций, свинцовые оболочки кабелей и др. Искусственные заземлители изготавливают из стальных труб, уголков, прутков</w:t>
      </w:r>
      <w:r w:rsidR="00175646" w:rsidRPr="003C08ED">
        <w:rPr>
          <w:sz w:val="28"/>
          <w:szCs w:val="28"/>
        </w:rPr>
        <w:t xml:space="preserve"> и т.д.</w:t>
      </w:r>
      <w:r w:rsidR="003C429C" w:rsidRPr="003C08ED">
        <w:rPr>
          <w:sz w:val="28"/>
          <w:szCs w:val="28"/>
        </w:rPr>
        <w:t xml:space="preserve"> </w:t>
      </w:r>
    </w:p>
    <w:p w14:paraId="74DCF82C" w14:textId="77777777" w:rsidR="00C34958" w:rsidRPr="003C08ED" w:rsidRDefault="00C34958" w:rsidP="00572796">
      <w:pPr>
        <w:shd w:val="clear" w:color="auto" w:fill="FFFFFF"/>
        <w:ind w:left="50" w:firstLine="658"/>
        <w:rPr>
          <w:sz w:val="28"/>
          <w:szCs w:val="28"/>
        </w:rPr>
      </w:pPr>
      <w:r w:rsidRPr="003C08ED">
        <w:rPr>
          <w:spacing w:val="1"/>
          <w:sz w:val="28"/>
          <w:szCs w:val="28"/>
        </w:rPr>
        <w:t xml:space="preserve">Общая сеть заземления должна </w:t>
      </w:r>
      <w:r w:rsidRPr="003C08ED">
        <w:rPr>
          <w:sz w:val="28"/>
          <w:szCs w:val="28"/>
        </w:rPr>
        <w:t>создаваться путем непрерывного электрического соединения между собой всех металлических оболочек и заземляющих жил кабелей, независимо от величины напряжения, с присоединением их к глав</w:t>
      </w:r>
      <w:r w:rsidRPr="003C08ED">
        <w:rPr>
          <w:spacing w:val="-1"/>
          <w:sz w:val="28"/>
          <w:szCs w:val="28"/>
        </w:rPr>
        <w:t>ным и местным заземлителям.</w:t>
      </w:r>
    </w:p>
    <w:p w14:paraId="5C29A2A0" w14:textId="77777777" w:rsidR="00C34958" w:rsidRPr="003C08ED" w:rsidRDefault="00C34958" w:rsidP="00572796">
      <w:pPr>
        <w:shd w:val="clear" w:color="auto" w:fill="FFFFFF"/>
        <w:ind w:left="43" w:firstLine="665"/>
        <w:rPr>
          <w:sz w:val="28"/>
          <w:szCs w:val="28"/>
        </w:rPr>
      </w:pPr>
      <w:r w:rsidRPr="003C08ED">
        <w:rPr>
          <w:spacing w:val="-1"/>
          <w:sz w:val="28"/>
          <w:szCs w:val="28"/>
        </w:rPr>
        <w:t xml:space="preserve">Кроме того, при наличии на предприятии электровозной контактной </w:t>
      </w:r>
      <w:r w:rsidRPr="003C08ED">
        <w:rPr>
          <w:sz w:val="28"/>
          <w:szCs w:val="28"/>
        </w:rPr>
        <w:t xml:space="preserve">откатки, </w:t>
      </w:r>
      <w:r w:rsidRPr="003C08ED">
        <w:rPr>
          <w:spacing w:val="-1"/>
          <w:sz w:val="28"/>
          <w:szCs w:val="28"/>
        </w:rPr>
        <w:t xml:space="preserve">у тяговой подстанции </w:t>
      </w:r>
      <w:r w:rsidRPr="003C08ED">
        <w:rPr>
          <w:sz w:val="28"/>
          <w:szCs w:val="28"/>
        </w:rPr>
        <w:t>к общей сети заземления должны присоединяться токове</w:t>
      </w:r>
      <w:r w:rsidRPr="003C08ED">
        <w:rPr>
          <w:spacing w:val="-1"/>
          <w:sz w:val="28"/>
          <w:szCs w:val="28"/>
        </w:rPr>
        <w:t>дущие рельсы, используемые в качестве обратного провода контакт</w:t>
      </w:r>
      <w:r w:rsidRPr="003C08ED">
        <w:rPr>
          <w:spacing w:val="-2"/>
          <w:sz w:val="28"/>
          <w:szCs w:val="28"/>
        </w:rPr>
        <w:t>ной сети.</w:t>
      </w:r>
    </w:p>
    <w:p w14:paraId="4450AAAB" w14:textId="77777777" w:rsidR="00C34958" w:rsidRPr="003C08ED" w:rsidRDefault="00C34958" w:rsidP="00572796">
      <w:pPr>
        <w:shd w:val="clear" w:color="auto" w:fill="FFFFFF"/>
        <w:ind w:left="14" w:firstLine="694"/>
        <w:rPr>
          <w:sz w:val="28"/>
          <w:szCs w:val="28"/>
        </w:rPr>
      </w:pPr>
      <w:r w:rsidRPr="003C08ED">
        <w:rPr>
          <w:sz w:val="28"/>
          <w:szCs w:val="28"/>
        </w:rPr>
        <w:t xml:space="preserve">Общее заземляющее устройство на предприятии должно состоять из центрального контура и местных заземляющих устройств. Допускается работа передвижных подстанций (ПП), комплектных трансформаторных подстанций (КТП) без местных заземляющих устройств при наличии дополнительного заземлителя (аналогично центральному), подключенного к центральному заземляющему устройству таким образом, чтобы при выходе из строя любого элемента заземляющего устройства сопротивление заземления в любой точке </w:t>
      </w:r>
      <w:r w:rsidRPr="003C08ED">
        <w:rPr>
          <w:spacing w:val="-1"/>
          <w:sz w:val="28"/>
          <w:szCs w:val="28"/>
        </w:rPr>
        <w:t>заземляющей сети не превышало 4 Ом. Длина заземляющих провод</w:t>
      </w:r>
      <w:r w:rsidRPr="003C08ED">
        <w:rPr>
          <w:sz w:val="28"/>
          <w:szCs w:val="28"/>
        </w:rPr>
        <w:t xml:space="preserve">ников до одного из центральных заземляющих устройств не должна превышать </w:t>
      </w:r>
      <w:smartTag w:uri="urn:schemas-microsoft-com:office:smarttags" w:element="metricconverter">
        <w:smartTagPr>
          <w:attr w:name="ProductID" w:val="2 км"/>
        </w:smartTagPr>
        <w:r w:rsidRPr="003C08ED">
          <w:rPr>
            <w:sz w:val="28"/>
            <w:szCs w:val="28"/>
          </w:rPr>
          <w:t>2 км</w:t>
        </w:r>
      </w:smartTag>
      <w:r w:rsidRPr="003C08ED">
        <w:rPr>
          <w:sz w:val="28"/>
          <w:szCs w:val="28"/>
        </w:rPr>
        <w:t xml:space="preserve">. </w:t>
      </w:r>
    </w:p>
    <w:p w14:paraId="65B03417" w14:textId="77777777" w:rsidR="00C34958" w:rsidRPr="003C08ED" w:rsidRDefault="00C34958" w:rsidP="00572796">
      <w:pPr>
        <w:shd w:val="clear" w:color="auto" w:fill="FFFFFF"/>
        <w:ind w:left="14" w:firstLine="694"/>
        <w:rPr>
          <w:sz w:val="28"/>
          <w:szCs w:val="28"/>
        </w:rPr>
      </w:pPr>
      <w:r w:rsidRPr="004135E4">
        <w:rPr>
          <w:sz w:val="28"/>
          <w:szCs w:val="28"/>
        </w:rPr>
        <w:t xml:space="preserve">Центральное заземляющее устройство выполняется в виде общего заземляющего контура у подстанции напряжением 110-35/6-10 </w:t>
      </w:r>
      <w:proofErr w:type="spellStart"/>
      <w:r w:rsidRPr="004135E4">
        <w:rPr>
          <w:sz w:val="28"/>
          <w:szCs w:val="28"/>
        </w:rPr>
        <w:t>кВ</w:t>
      </w:r>
      <w:proofErr w:type="spellEnd"/>
      <w:r w:rsidRPr="004135E4">
        <w:rPr>
          <w:sz w:val="28"/>
          <w:szCs w:val="28"/>
        </w:rPr>
        <w:t xml:space="preserve"> или в виде отдельного заземляющего устройства. Местные заземляющие устройства выполняются в виде заземлителей, сооружаемых у ПП, КТП-6-10/0,4 </w:t>
      </w:r>
      <w:proofErr w:type="spellStart"/>
      <w:r w:rsidRPr="004135E4">
        <w:rPr>
          <w:sz w:val="28"/>
          <w:szCs w:val="28"/>
        </w:rPr>
        <w:t>кВ</w:t>
      </w:r>
      <w:proofErr w:type="spellEnd"/>
      <w:r w:rsidRPr="004135E4">
        <w:rPr>
          <w:sz w:val="28"/>
          <w:szCs w:val="28"/>
        </w:rPr>
        <w:t xml:space="preserve"> и </w:t>
      </w:r>
      <w:r w:rsidRPr="004135E4">
        <w:rPr>
          <w:spacing w:val="-1"/>
          <w:sz w:val="28"/>
          <w:szCs w:val="28"/>
        </w:rPr>
        <w:t>других установок</w:t>
      </w:r>
      <w:r w:rsidRPr="00EE5423">
        <w:rPr>
          <w:spacing w:val="-1"/>
          <w:sz w:val="28"/>
          <w:szCs w:val="28"/>
        </w:rPr>
        <w:t>.</w:t>
      </w:r>
    </w:p>
    <w:p w14:paraId="33CB4B9F" w14:textId="77777777" w:rsidR="00C34958" w:rsidRPr="003C08ED" w:rsidRDefault="004839F4" w:rsidP="00572796">
      <w:pPr>
        <w:shd w:val="clear" w:color="auto" w:fill="FFFFFF"/>
        <w:ind w:left="7" w:firstLine="701"/>
        <w:rPr>
          <w:sz w:val="28"/>
          <w:szCs w:val="28"/>
        </w:rPr>
      </w:pPr>
      <w:r w:rsidRPr="003C08ED">
        <w:rPr>
          <w:sz w:val="28"/>
          <w:szCs w:val="28"/>
        </w:rPr>
        <w:lastRenderedPageBreak/>
        <w:t>При прокладке заземления по воздушной линии, з</w:t>
      </w:r>
      <w:r w:rsidR="00C34958" w:rsidRPr="003C08ED">
        <w:rPr>
          <w:sz w:val="28"/>
          <w:szCs w:val="28"/>
        </w:rPr>
        <w:t xml:space="preserve">аземляющий трос прокладывается на опоре ниже проводов </w:t>
      </w:r>
      <w:r w:rsidR="00C34958" w:rsidRPr="003C08ED">
        <w:rPr>
          <w:spacing w:val="1"/>
          <w:sz w:val="28"/>
          <w:szCs w:val="28"/>
        </w:rPr>
        <w:t>линии электропередачи. Расстояние по вертикали от нижнего про</w:t>
      </w:r>
      <w:r w:rsidR="00C34958" w:rsidRPr="003C08ED">
        <w:rPr>
          <w:sz w:val="28"/>
          <w:szCs w:val="28"/>
        </w:rPr>
        <w:t xml:space="preserve">вода ЛЭП до троса должно быть не менее </w:t>
      </w:r>
      <w:smartTag w:uri="urn:schemas-microsoft-com:office:smarttags" w:element="metricconverter">
        <w:smartTagPr>
          <w:attr w:name="ProductID" w:val="0,8 м"/>
        </w:smartTagPr>
        <w:r w:rsidR="00C34958" w:rsidRPr="003C08ED">
          <w:rPr>
            <w:sz w:val="28"/>
            <w:szCs w:val="28"/>
          </w:rPr>
          <w:t>0,8 м</w:t>
        </w:r>
      </w:smartTag>
      <w:r w:rsidR="00C34958" w:rsidRPr="003C08ED">
        <w:rPr>
          <w:sz w:val="28"/>
          <w:szCs w:val="28"/>
        </w:rPr>
        <w:t>.</w:t>
      </w:r>
    </w:p>
    <w:p w14:paraId="1920D081" w14:textId="77777777" w:rsidR="00C34958" w:rsidRPr="003C08ED" w:rsidRDefault="00C34958" w:rsidP="00572796">
      <w:pPr>
        <w:ind w:firstLine="708"/>
        <w:rPr>
          <w:sz w:val="28"/>
          <w:szCs w:val="28"/>
        </w:rPr>
      </w:pPr>
      <w:r w:rsidRPr="003C08ED">
        <w:rPr>
          <w:spacing w:val="1"/>
          <w:sz w:val="28"/>
          <w:szCs w:val="28"/>
        </w:rPr>
        <w:t>При устройстве местного заземления у ПП сооружение до</w:t>
      </w:r>
      <w:r w:rsidRPr="003C08ED">
        <w:rPr>
          <w:sz w:val="28"/>
          <w:szCs w:val="28"/>
        </w:rPr>
        <w:t>полнительных местных заземлителей передвижной машины, оборудования и аппаратов, питающихся от этого ПП, не требуется.</w:t>
      </w:r>
    </w:p>
    <w:p w14:paraId="1AEBB21E" w14:textId="77777777" w:rsidR="00174260" w:rsidRPr="003C08ED" w:rsidRDefault="00174260" w:rsidP="00572796">
      <w:pPr>
        <w:shd w:val="clear" w:color="auto" w:fill="FFFFFF"/>
        <w:ind w:firstLine="708"/>
        <w:rPr>
          <w:sz w:val="28"/>
          <w:szCs w:val="28"/>
        </w:rPr>
      </w:pPr>
      <w:r w:rsidRPr="003C08ED">
        <w:rPr>
          <w:sz w:val="28"/>
          <w:szCs w:val="28"/>
        </w:rPr>
        <w:t xml:space="preserve">Согласно Единым правилам безопасности величина сопротивления </w:t>
      </w:r>
      <w:r w:rsidRPr="003C08ED">
        <w:rPr>
          <w:spacing w:val="-1"/>
          <w:sz w:val="28"/>
          <w:szCs w:val="28"/>
        </w:rPr>
        <w:t xml:space="preserve">заземления у наиболее удаленной электроустановки должна быть не </w:t>
      </w:r>
      <w:r w:rsidRPr="003C08ED">
        <w:rPr>
          <w:spacing w:val="-2"/>
          <w:sz w:val="28"/>
          <w:szCs w:val="28"/>
        </w:rPr>
        <w:t>более 4 Ом.</w:t>
      </w:r>
    </w:p>
    <w:p w14:paraId="5F1CE6CA" w14:textId="77777777" w:rsidR="00174260" w:rsidRPr="003C08ED" w:rsidRDefault="00174260" w:rsidP="00572796">
      <w:pPr>
        <w:shd w:val="clear" w:color="auto" w:fill="FFFFFF"/>
        <w:ind w:firstLine="708"/>
        <w:rPr>
          <w:sz w:val="28"/>
          <w:szCs w:val="28"/>
        </w:rPr>
      </w:pPr>
      <w:r w:rsidRPr="003C08ED">
        <w:rPr>
          <w:sz w:val="28"/>
          <w:szCs w:val="28"/>
        </w:rPr>
        <w:t>Величина допустимого сопротивления заземляющего уст</w:t>
      </w:r>
      <w:r w:rsidRPr="003C08ED">
        <w:rPr>
          <w:spacing w:val="-1"/>
          <w:sz w:val="28"/>
          <w:szCs w:val="28"/>
        </w:rPr>
        <w:t>ройства</w:t>
      </w:r>
    </w:p>
    <w:p w14:paraId="72CEAE91" w14:textId="77777777" w:rsidR="00695339" w:rsidRPr="003C08ED" w:rsidRDefault="00572796" w:rsidP="00695339">
      <w:pPr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t xml:space="preserve">                                            </w:t>
      </w:r>
      <w:r w:rsidR="00174260" w:rsidRPr="003C08ED">
        <w:rPr>
          <w:position w:val="-24"/>
          <w:sz w:val="28"/>
          <w:szCs w:val="28"/>
        </w:rPr>
        <w:object w:dxaOrig="1380" w:dyaOrig="639" w14:anchorId="24DCC6A9">
          <v:shape id="_x0000_i1037" type="#_x0000_t75" style="width:69pt;height:31.5pt" o:ole="">
            <v:imagedata r:id="rId34" o:title=""/>
          </v:shape>
          <o:OLEObject Type="Embed" ProgID="Equation.3" ShapeID="_x0000_i1037" DrawAspect="Content" ObjectID="_1762344875" r:id="rId35"/>
        </w:object>
      </w:r>
      <w:r w:rsidR="00174260" w:rsidRPr="003C08ED">
        <w:rPr>
          <w:sz w:val="28"/>
          <w:szCs w:val="28"/>
        </w:rPr>
        <w:t>, Ом</w:t>
      </w:r>
      <w:r>
        <w:rPr>
          <w:sz w:val="28"/>
          <w:szCs w:val="28"/>
        </w:rPr>
        <w:t>,</w:t>
      </w:r>
      <w:r w:rsidR="00695339" w:rsidRPr="003C08ED">
        <w:rPr>
          <w:sz w:val="28"/>
          <w:szCs w:val="28"/>
        </w:rPr>
        <w:t xml:space="preserve"> </w:t>
      </w:r>
      <w:r w:rsidR="00695339" w:rsidRPr="003C08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="00695339" w:rsidRPr="003C08ED">
        <w:rPr>
          <w:sz w:val="28"/>
          <w:szCs w:val="28"/>
        </w:rPr>
        <w:t>(</w:t>
      </w:r>
      <w:proofErr w:type="gramEnd"/>
      <w:r w:rsidR="00695339" w:rsidRPr="003C08ED">
        <w:rPr>
          <w:sz w:val="28"/>
          <w:szCs w:val="28"/>
        </w:rPr>
        <w:t>4)</w:t>
      </w:r>
    </w:p>
    <w:p w14:paraId="7E0BF30C" w14:textId="77777777" w:rsidR="00174260" w:rsidRPr="003C08ED" w:rsidRDefault="00174260" w:rsidP="00572796">
      <w:pPr>
        <w:shd w:val="clear" w:color="auto" w:fill="FFFFFF"/>
        <w:ind w:firstLine="0"/>
        <w:rPr>
          <w:sz w:val="28"/>
          <w:szCs w:val="28"/>
        </w:rPr>
      </w:pPr>
      <w:r w:rsidRPr="003C08ED">
        <w:rPr>
          <w:sz w:val="28"/>
          <w:szCs w:val="28"/>
        </w:rPr>
        <w:t xml:space="preserve">где </w:t>
      </w:r>
      <w:r w:rsidRPr="003C08ED">
        <w:rPr>
          <w:i/>
          <w:iCs/>
          <w:sz w:val="28"/>
          <w:szCs w:val="28"/>
          <w:lang w:val="en-US"/>
        </w:rPr>
        <w:t>p</w:t>
      </w:r>
      <w:r w:rsidRPr="003C08ED">
        <w:rPr>
          <w:i/>
          <w:iCs/>
          <w:sz w:val="28"/>
          <w:szCs w:val="28"/>
          <w:vertAlign w:val="subscript"/>
        </w:rPr>
        <w:t xml:space="preserve">Р </w:t>
      </w:r>
      <w:r w:rsidRPr="003C08ED">
        <w:rPr>
          <w:sz w:val="28"/>
          <w:szCs w:val="28"/>
        </w:rPr>
        <w:t xml:space="preserve">- удельное расчетное сопротивление грунтов, </w:t>
      </w:r>
      <w:proofErr w:type="spellStart"/>
      <w:r w:rsidRPr="003C08ED">
        <w:rPr>
          <w:sz w:val="28"/>
          <w:szCs w:val="28"/>
        </w:rPr>
        <w:t>Ом∙м</w:t>
      </w:r>
      <w:proofErr w:type="spellEnd"/>
      <w:r w:rsidRPr="003C08ED">
        <w:rPr>
          <w:sz w:val="28"/>
          <w:szCs w:val="28"/>
        </w:rPr>
        <w:t>, (табл.</w:t>
      </w:r>
      <w:r w:rsidR="00F67E8B" w:rsidRPr="003C08ED">
        <w:rPr>
          <w:sz w:val="28"/>
          <w:szCs w:val="28"/>
        </w:rPr>
        <w:t>1</w:t>
      </w:r>
      <w:r w:rsidRPr="003C08ED">
        <w:rPr>
          <w:sz w:val="28"/>
          <w:szCs w:val="28"/>
        </w:rPr>
        <w:t>).</w:t>
      </w:r>
    </w:p>
    <w:p w14:paraId="2B7815A9" w14:textId="77777777" w:rsidR="00174260" w:rsidRPr="003C08ED" w:rsidRDefault="00174260" w:rsidP="00572796">
      <w:pPr>
        <w:shd w:val="clear" w:color="auto" w:fill="FFFFFF"/>
        <w:ind w:firstLine="708"/>
        <w:rPr>
          <w:sz w:val="28"/>
          <w:szCs w:val="28"/>
        </w:rPr>
      </w:pPr>
      <w:r w:rsidRPr="003C08ED">
        <w:rPr>
          <w:spacing w:val="6"/>
          <w:sz w:val="28"/>
          <w:szCs w:val="28"/>
        </w:rPr>
        <w:t>Величина допустимого сопротивления заземляющего уст</w:t>
      </w:r>
      <w:r w:rsidRPr="003C08ED">
        <w:rPr>
          <w:sz w:val="28"/>
          <w:szCs w:val="28"/>
        </w:rPr>
        <w:t>ройства проверяется по току однофазного замыкания на землю</w:t>
      </w:r>
    </w:p>
    <w:p w14:paraId="38E3C970" w14:textId="77777777" w:rsidR="00695339" w:rsidRPr="003C08ED" w:rsidRDefault="00572796" w:rsidP="00695339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t xml:space="preserve">                                         </w:t>
      </w:r>
      <w:r w:rsidR="00174260" w:rsidRPr="003C08ED">
        <w:rPr>
          <w:position w:val="-30"/>
          <w:sz w:val="28"/>
          <w:szCs w:val="28"/>
        </w:rPr>
        <w:object w:dxaOrig="1280" w:dyaOrig="680" w14:anchorId="44BE0D26">
          <v:shape id="_x0000_i1038" type="#_x0000_t75" style="width:63.75pt;height:33.75pt" o:ole="">
            <v:imagedata r:id="rId36" o:title=""/>
          </v:shape>
          <o:OLEObject Type="Embed" ProgID="Equation.3" ShapeID="_x0000_i1038" DrawAspect="Content" ObjectID="_1762344876" r:id="rId37"/>
        </w:object>
      </w:r>
      <w:r w:rsidR="00174260" w:rsidRPr="003C08ED">
        <w:rPr>
          <w:sz w:val="28"/>
          <w:szCs w:val="28"/>
        </w:rPr>
        <w:t>, Ом</w:t>
      </w:r>
      <w:r w:rsidR="00695339" w:rsidRPr="003C08ED">
        <w:rPr>
          <w:sz w:val="28"/>
          <w:szCs w:val="28"/>
        </w:rPr>
        <w:tab/>
      </w:r>
      <w:r w:rsidR="00695339" w:rsidRPr="003C08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="00695339" w:rsidRPr="003C08ED">
        <w:rPr>
          <w:sz w:val="28"/>
          <w:szCs w:val="28"/>
        </w:rPr>
        <w:t>(</w:t>
      </w:r>
      <w:proofErr w:type="gramEnd"/>
      <w:r w:rsidR="00695339" w:rsidRPr="003C08ED">
        <w:rPr>
          <w:sz w:val="28"/>
          <w:szCs w:val="28"/>
        </w:rPr>
        <w:t>5)</w:t>
      </w:r>
    </w:p>
    <w:p w14:paraId="15B3ADC0" w14:textId="77777777" w:rsidR="00174260" w:rsidRPr="003C08ED" w:rsidRDefault="00174260" w:rsidP="00572796">
      <w:pPr>
        <w:shd w:val="clear" w:color="auto" w:fill="FFFFFF"/>
        <w:tabs>
          <w:tab w:val="left" w:pos="0"/>
        </w:tabs>
        <w:ind w:firstLine="0"/>
        <w:rPr>
          <w:sz w:val="28"/>
          <w:szCs w:val="28"/>
        </w:rPr>
      </w:pPr>
      <w:r w:rsidRPr="003C08ED">
        <w:rPr>
          <w:sz w:val="28"/>
          <w:szCs w:val="28"/>
        </w:rPr>
        <w:t xml:space="preserve">где </w:t>
      </w:r>
      <w:r w:rsidRPr="003C08ED">
        <w:rPr>
          <w:position w:val="-12"/>
          <w:sz w:val="28"/>
          <w:szCs w:val="28"/>
        </w:rPr>
        <w:object w:dxaOrig="460" w:dyaOrig="380" w14:anchorId="4A0B36C8">
          <v:shape id="_x0000_i1039" type="#_x0000_t75" style="width:23.25pt;height:18.75pt" o:ole="">
            <v:imagedata r:id="rId38" o:title=""/>
          </v:shape>
          <o:OLEObject Type="Embed" ProgID="Equation.3" ShapeID="_x0000_i1039" DrawAspect="Content" ObjectID="_1762344877" r:id="rId39"/>
        </w:object>
      </w:r>
      <w:r w:rsidRPr="003C08ED">
        <w:rPr>
          <w:sz w:val="28"/>
          <w:szCs w:val="28"/>
        </w:rPr>
        <w:t xml:space="preserve"> - ток однофазного короткого замыкания (ток утечки). </w:t>
      </w:r>
      <w:r w:rsidRPr="003C08ED">
        <w:rPr>
          <w:spacing w:val="-1"/>
          <w:sz w:val="28"/>
          <w:szCs w:val="28"/>
        </w:rPr>
        <w:t>В качестве допустимой величины сопротивления заземляющего уст</w:t>
      </w:r>
      <w:r w:rsidRPr="003C08ED">
        <w:rPr>
          <w:spacing w:val="2"/>
          <w:sz w:val="28"/>
          <w:szCs w:val="28"/>
        </w:rPr>
        <w:t xml:space="preserve">ройства следует принимать наименьшее значение из расчетных по удельному сопротивлению земли и по току однофазного короткого </w:t>
      </w:r>
      <w:r w:rsidRPr="003C08ED">
        <w:rPr>
          <w:sz w:val="28"/>
          <w:szCs w:val="28"/>
        </w:rPr>
        <w:t>замыкания на землю, но не более 4 Ом.</w:t>
      </w:r>
    </w:p>
    <w:p w14:paraId="641F15CB" w14:textId="77777777" w:rsidR="00532A9B" w:rsidRPr="003C08ED" w:rsidRDefault="00433754" w:rsidP="00146AD1">
      <w:pPr>
        <w:shd w:val="clear" w:color="auto" w:fill="FFFFFF"/>
        <w:ind w:firstLine="0"/>
        <w:jc w:val="center"/>
        <w:rPr>
          <w:spacing w:val="-2"/>
          <w:sz w:val="28"/>
          <w:szCs w:val="28"/>
        </w:rPr>
      </w:pPr>
      <w:r w:rsidRPr="003C08ED">
        <w:rPr>
          <w:sz w:val="28"/>
          <w:szCs w:val="28"/>
        </w:rPr>
        <w:t xml:space="preserve">Значения удельных сопротивлений грунтов и воды </w:t>
      </w:r>
      <w:proofErr w:type="spellStart"/>
      <w:proofErr w:type="gramStart"/>
      <w:r w:rsidRPr="003C08ED">
        <w:rPr>
          <w:i/>
          <w:iCs/>
          <w:sz w:val="36"/>
          <w:szCs w:val="36"/>
        </w:rPr>
        <w:t>р</w:t>
      </w:r>
      <w:r w:rsidRPr="003C08ED">
        <w:rPr>
          <w:i/>
          <w:iCs/>
          <w:sz w:val="36"/>
          <w:szCs w:val="36"/>
          <w:vertAlign w:val="subscript"/>
        </w:rPr>
        <w:t>р</w:t>
      </w:r>
      <w:proofErr w:type="spellEnd"/>
      <w:r w:rsidR="00532A9B" w:rsidRPr="003C08ED">
        <w:rPr>
          <w:spacing w:val="-2"/>
          <w:sz w:val="22"/>
          <w:szCs w:val="22"/>
        </w:rPr>
        <w:t xml:space="preserve"> </w:t>
      </w:r>
      <w:r w:rsidR="00E26A72" w:rsidRPr="003C08ED">
        <w:rPr>
          <w:spacing w:val="-2"/>
          <w:sz w:val="22"/>
          <w:szCs w:val="22"/>
        </w:rPr>
        <w:t>,</w:t>
      </w:r>
      <w:proofErr w:type="gramEnd"/>
      <w:r w:rsidR="00E26A72" w:rsidRPr="003C08ED">
        <w:rPr>
          <w:spacing w:val="-2"/>
          <w:sz w:val="22"/>
          <w:szCs w:val="22"/>
        </w:rPr>
        <w:t xml:space="preserve"> </w:t>
      </w:r>
      <w:r w:rsidR="00E26A72" w:rsidRPr="003C08ED">
        <w:rPr>
          <w:spacing w:val="-2"/>
          <w:sz w:val="28"/>
          <w:szCs w:val="28"/>
        </w:rPr>
        <w:t>Ом*м.</w:t>
      </w:r>
    </w:p>
    <w:p w14:paraId="1793FA12" w14:textId="77777777" w:rsidR="00433754" w:rsidRPr="00572796" w:rsidRDefault="00146AD1" w:rsidP="00146AD1">
      <w:pPr>
        <w:shd w:val="clear" w:color="auto" w:fill="FFFFFF"/>
        <w:jc w:val="center"/>
        <w:rPr>
          <w:i/>
          <w:iCs/>
          <w:szCs w:val="24"/>
          <w:vertAlign w:val="subscript"/>
        </w:rPr>
      </w:pPr>
      <w:r w:rsidRPr="003C08ED">
        <w:rPr>
          <w:spacing w:val="-2"/>
          <w:sz w:val="22"/>
          <w:szCs w:val="22"/>
        </w:rPr>
        <w:t xml:space="preserve">                                                                                                                 </w:t>
      </w:r>
      <w:r w:rsidR="00DD558B" w:rsidRPr="003C08ED">
        <w:rPr>
          <w:spacing w:val="-2"/>
          <w:sz w:val="22"/>
          <w:szCs w:val="22"/>
        </w:rPr>
        <w:t xml:space="preserve">                              </w:t>
      </w:r>
      <w:r w:rsidRPr="003C08ED">
        <w:rPr>
          <w:spacing w:val="-2"/>
          <w:sz w:val="22"/>
          <w:szCs w:val="22"/>
        </w:rPr>
        <w:t xml:space="preserve"> </w:t>
      </w:r>
      <w:r w:rsidR="00532A9B" w:rsidRPr="00572796">
        <w:rPr>
          <w:spacing w:val="-2"/>
          <w:szCs w:val="24"/>
        </w:rPr>
        <w:t>Таблица 1</w:t>
      </w:r>
    </w:p>
    <w:p w14:paraId="22ED388B" w14:textId="77777777" w:rsidR="00433754" w:rsidRPr="003C08ED" w:rsidRDefault="00433754" w:rsidP="00433754">
      <w:pPr>
        <w:shd w:val="clear" w:color="auto" w:fill="FFFFFF"/>
        <w:jc w:val="center"/>
        <w:rPr>
          <w:sz w:val="2"/>
          <w:szCs w:val="2"/>
        </w:rPr>
      </w:pPr>
    </w:p>
    <w:p w14:paraId="019EE239" w14:textId="77777777" w:rsidR="00A73600" w:rsidRDefault="00A73600" w:rsidP="00A73600">
      <w:pPr>
        <w:shd w:val="clear" w:color="auto" w:fill="FFFFFF"/>
        <w:jc w:val="center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08"/>
        <w:gridCol w:w="4713"/>
      </w:tblGrid>
      <w:tr w:rsidR="00A73600" w14:paraId="266E9503" w14:textId="77777777" w:rsidTr="00A73600">
        <w:trPr>
          <w:trHeight w:hRule="exact" w:val="842"/>
          <w:jc w:val="center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596140" w14:textId="77777777" w:rsidR="00A73600" w:rsidRDefault="00A73600">
            <w:pPr>
              <w:spacing w:line="276" w:lineRule="auto"/>
              <w:ind w:hanging="3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Грунт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F4A519" w14:textId="77777777" w:rsidR="00A73600" w:rsidRDefault="00A73600">
            <w:pPr>
              <w:spacing w:line="276" w:lineRule="auto"/>
              <w:ind w:hanging="3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Рекомендуемые значения для предварительных значений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 Ом*м.</w:t>
            </w:r>
          </w:p>
        </w:tc>
      </w:tr>
      <w:tr w:rsidR="00A73600" w14:paraId="17B8AB4C" w14:textId="77777777" w:rsidTr="00A73600">
        <w:trPr>
          <w:trHeight w:val="360"/>
          <w:jc w:val="center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576143" w14:textId="77777777" w:rsidR="00A73600" w:rsidRDefault="00A73600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Песок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3B4AFD" w14:textId="77777777" w:rsidR="00A73600" w:rsidRDefault="00A73600">
            <w:pPr>
              <w:spacing w:line="276" w:lineRule="auto"/>
              <w:ind w:firstLine="0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400-700</w:t>
            </w:r>
          </w:p>
        </w:tc>
      </w:tr>
      <w:tr w:rsidR="00A73600" w14:paraId="1F95A75B" w14:textId="77777777" w:rsidTr="00A73600">
        <w:trPr>
          <w:trHeight w:val="360"/>
          <w:jc w:val="center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903EDB" w14:textId="77777777" w:rsidR="00A73600" w:rsidRDefault="00A73600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Глина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C80C89" w14:textId="77777777" w:rsidR="00A73600" w:rsidRDefault="00A73600">
            <w:pPr>
              <w:spacing w:line="276" w:lineRule="auto"/>
              <w:ind w:firstLine="0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8-70</w:t>
            </w:r>
          </w:p>
        </w:tc>
      </w:tr>
      <w:tr w:rsidR="00A73600" w14:paraId="3446C36D" w14:textId="77777777" w:rsidTr="00A73600">
        <w:trPr>
          <w:trHeight w:val="360"/>
          <w:jc w:val="center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4221C1" w14:textId="77777777" w:rsidR="00A73600" w:rsidRDefault="00A73600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Суглинок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15BED5" w14:textId="77777777" w:rsidR="00A73600" w:rsidRDefault="00A73600">
            <w:pPr>
              <w:spacing w:line="276" w:lineRule="auto"/>
              <w:ind w:firstLine="0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40-150</w:t>
            </w:r>
          </w:p>
        </w:tc>
      </w:tr>
      <w:tr w:rsidR="00A73600" w14:paraId="727A5E9A" w14:textId="77777777" w:rsidTr="00A73600">
        <w:trPr>
          <w:trHeight w:val="360"/>
          <w:jc w:val="center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C40278" w14:textId="77777777" w:rsidR="00A73600" w:rsidRDefault="00A73600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Супесок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9F6F38" w14:textId="77777777" w:rsidR="00A73600" w:rsidRDefault="00A73600">
            <w:pPr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150-400</w:t>
            </w:r>
          </w:p>
        </w:tc>
      </w:tr>
      <w:tr w:rsidR="00A73600" w14:paraId="7F873085" w14:textId="77777777" w:rsidTr="00A73600">
        <w:trPr>
          <w:trHeight w:val="360"/>
          <w:jc w:val="center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C410A" w14:textId="77777777" w:rsidR="00A73600" w:rsidRDefault="00A73600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Торф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A809A8" w14:textId="77777777" w:rsidR="00A73600" w:rsidRDefault="00A73600">
            <w:pPr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10-30</w:t>
            </w:r>
          </w:p>
        </w:tc>
      </w:tr>
      <w:tr w:rsidR="00A73600" w14:paraId="501974D1" w14:textId="77777777" w:rsidTr="00A73600">
        <w:trPr>
          <w:trHeight w:val="360"/>
          <w:jc w:val="center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5D4AE4" w14:textId="77777777" w:rsidR="00A73600" w:rsidRDefault="00A73600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Чернозем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0EC7F3" w14:textId="77777777" w:rsidR="00A73600" w:rsidRDefault="00A73600">
            <w:pPr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9-53</w:t>
            </w:r>
          </w:p>
        </w:tc>
      </w:tr>
      <w:tr w:rsidR="00A73600" w14:paraId="4FD30897" w14:textId="77777777" w:rsidTr="00A73600">
        <w:trPr>
          <w:trHeight w:val="360"/>
          <w:jc w:val="center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A35F54" w14:textId="77777777" w:rsidR="00A73600" w:rsidRDefault="00A73600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Садовая земля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8D1107" w14:textId="77777777" w:rsidR="00A73600" w:rsidRDefault="00A73600">
            <w:pPr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30-60</w:t>
            </w:r>
          </w:p>
        </w:tc>
      </w:tr>
      <w:tr w:rsidR="00A73600" w14:paraId="034A0F65" w14:textId="77777777" w:rsidTr="00A73600">
        <w:trPr>
          <w:trHeight w:val="360"/>
          <w:jc w:val="center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FD7AE5" w14:textId="77777777" w:rsidR="00A73600" w:rsidRDefault="00A73600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Скала, валуны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608E91" w14:textId="77777777" w:rsidR="00A73600" w:rsidRDefault="00A73600">
            <w:pPr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  <w:r>
              <w:rPr>
                <w:szCs w:val="24"/>
                <w:vertAlign w:val="superscript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-10</w:t>
            </w:r>
            <w:r>
              <w:rPr>
                <w:szCs w:val="24"/>
                <w:vertAlign w:val="superscript"/>
                <w:lang w:eastAsia="en-US"/>
              </w:rPr>
              <w:t>7</w:t>
            </w:r>
          </w:p>
        </w:tc>
      </w:tr>
      <w:tr w:rsidR="00A73600" w14:paraId="68B9DDC7" w14:textId="77777777" w:rsidTr="00A73600">
        <w:trPr>
          <w:trHeight w:val="360"/>
          <w:jc w:val="center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D4A71" w14:textId="77777777" w:rsidR="00A73600" w:rsidRDefault="00A73600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Каменистый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5DA61A" w14:textId="77777777" w:rsidR="00A73600" w:rsidRDefault="00A73600">
            <w:pPr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500-800</w:t>
            </w:r>
          </w:p>
        </w:tc>
      </w:tr>
    </w:tbl>
    <w:p w14:paraId="3D7E0D2F" w14:textId="77777777" w:rsidR="00296D65" w:rsidRPr="003C08ED" w:rsidRDefault="00296D65" w:rsidP="00433754">
      <w:pPr>
        <w:shd w:val="clear" w:color="auto" w:fill="FFFFFF"/>
        <w:tabs>
          <w:tab w:val="left" w:pos="720"/>
        </w:tabs>
        <w:jc w:val="right"/>
        <w:rPr>
          <w:sz w:val="22"/>
          <w:szCs w:val="22"/>
        </w:rPr>
      </w:pPr>
    </w:p>
    <w:p w14:paraId="7F467D9F" w14:textId="4E4E4462" w:rsidR="00C35F63" w:rsidRDefault="00C35F63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6B82AFB" w14:textId="5E4B0688" w:rsidR="00E97C3C" w:rsidRPr="00572796" w:rsidRDefault="00433754" w:rsidP="00E97C3C">
      <w:pPr>
        <w:shd w:val="clear" w:color="auto" w:fill="FFFFFF"/>
        <w:tabs>
          <w:tab w:val="left" w:pos="720"/>
        </w:tabs>
        <w:jc w:val="center"/>
        <w:rPr>
          <w:b/>
          <w:sz w:val="22"/>
          <w:szCs w:val="22"/>
        </w:rPr>
      </w:pPr>
      <w:r w:rsidRPr="00572796">
        <w:rPr>
          <w:b/>
          <w:sz w:val="28"/>
          <w:szCs w:val="28"/>
        </w:rPr>
        <w:lastRenderedPageBreak/>
        <w:t>Сопротивление растеканию одиночного заземлителя</w:t>
      </w:r>
    </w:p>
    <w:p w14:paraId="5255A252" w14:textId="77777777" w:rsidR="00433754" w:rsidRPr="00572796" w:rsidRDefault="00E97C3C" w:rsidP="00572796">
      <w:pPr>
        <w:shd w:val="clear" w:color="auto" w:fill="FFFFFF"/>
        <w:tabs>
          <w:tab w:val="left" w:pos="720"/>
        </w:tabs>
        <w:spacing w:line="360" w:lineRule="auto"/>
        <w:jc w:val="right"/>
        <w:rPr>
          <w:b/>
          <w:szCs w:val="24"/>
        </w:rPr>
      </w:pPr>
      <w:r w:rsidRPr="00572796">
        <w:rPr>
          <w:szCs w:val="24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268"/>
        <w:gridCol w:w="2943"/>
        <w:gridCol w:w="1840"/>
      </w:tblGrid>
      <w:tr w:rsidR="003C08ED" w:rsidRPr="003C08ED" w14:paraId="21A376E9" w14:textId="77777777" w:rsidTr="00C35F63">
        <w:trPr>
          <w:trHeight w:val="650"/>
          <w:jc w:val="center"/>
        </w:trPr>
        <w:tc>
          <w:tcPr>
            <w:tcW w:w="2802" w:type="dxa"/>
            <w:vAlign w:val="center"/>
          </w:tcPr>
          <w:p w14:paraId="3A40F40A" w14:textId="77777777" w:rsidR="00433754" w:rsidRPr="00572796" w:rsidRDefault="00433754" w:rsidP="00207D4A">
            <w:pPr>
              <w:tabs>
                <w:tab w:val="left" w:pos="720"/>
              </w:tabs>
              <w:ind w:firstLine="0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</w:rPr>
              <w:t>Схема расположения заземлителей</w:t>
            </w:r>
          </w:p>
        </w:tc>
        <w:tc>
          <w:tcPr>
            <w:tcW w:w="2268" w:type="dxa"/>
            <w:vAlign w:val="center"/>
          </w:tcPr>
          <w:p w14:paraId="68DEEBB6" w14:textId="77777777" w:rsidR="00433754" w:rsidRPr="00572796" w:rsidRDefault="00433754" w:rsidP="00207D4A">
            <w:pPr>
              <w:tabs>
                <w:tab w:val="left" w:pos="720"/>
              </w:tabs>
              <w:ind w:firstLine="0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</w:rPr>
              <w:t>Тип заземлителя</w:t>
            </w:r>
          </w:p>
        </w:tc>
        <w:tc>
          <w:tcPr>
            <w:tcW w:w="2943" w:type="dxa"/>
            <w:vAlign w:val="center"/>
          </w:tcPr>
          <w:p w14:paraId="4B059B47" w14:textId="77777777" w:rsidR="00433754" w:rsidRPr="00572796" w:rsidRDefault="00433754" w:rsidP="00207D4A">
            <w:pPr>
              <w:tabs>
                <w:tab w:val="left" w:pos="720"/>
              </w:tabs>
              <w:ind w:firstLine="0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</w:rPr>
              <w:t>Формулы расчета сопротивления растеканию</w:t>
            </w:r>
          </w:p>
        </w:tc>
        <w:tc>
          <w:tcPr>
            <w:tcW w:w="1840" w:type="dxa"/>
            <w:vAlign w:val="center"/>
          </w:tcPr>
          <w:p w14:paraId="3122DDCB" w14:textId="77777777" w:rsidR="00433754" w:rsidRPr="00572796" w:rsidRDefault="00433754" w:rsidP="00756455">
            <w:pPr>
              <w:tabs>
                <w:tab w:val="left" w:pos="720"/>
              </w:tabs>
              <w:ind w:firstLine="0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</w:rPr>
              <w:t>Типовые параметры заземлителя</w:t>
            </w:r>
          </w:p>
        </w:tc>
      </w:tr>
      <w:tr w:rsidR="003C08ED" w:rsidRPr="003C08ED" w14:paraId="6DD6F6D6" w14:textId="77777777" w:rsidTr="00C35F63">
        <w:trPr>
          <w:jc w:val="center"/>
        </w:trPr>
        <w:tc>
          <w:tcPr>
            <w:tcW w:w="2802" w:type="dxa"/>
            <w:vAlign w:val="center"/>
          </w:tcPr>
          <w:p w14:paraId="17158B09" w14:textId="77777777" w:rsidR="00433754" w:rsidRPr="00572796" w:rsidRDefault="00433754" w:rsidP="006811FC">
            <w:pPr>
              <w:tabs>
                <w:tab w:val="left" w:pos="720"/>
              </w:tabs>
              <w:ind w:firstLine="0"/>
              <w:jc w:val="center"/>
              <w:rPr>
                <w:sz w:val="28"/>
                <w:szCs w:val="28"/>
              </w:rPr>
            </w:pPr>
            <w:r w:rsidRPr="0057279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4656" behindDoc="1" locked="0" layoutInCell="1" allowOverlap="1" wp14:anchorId="2B41778A" wp14:editId="0993BDA8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88900</wp:posOffset>
                  </wp:positionV>
                  <wp:extent cx="1208405" cy="1045845"/>
                  <wp:effectExtent l="0" t="0" r="0" b="1905"/>
                  <wp:wrapTight wrapText="bothSides">
                    <wp:wrapPolygon edited="0">
                      <wp:start x="0" y="0"/>
                      <wp:lineTo x="0" y="21246"/>
                      <wp:lineTo x="21112" y="21246"/>
                      <wp:lineTo x="21112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14:paraId="30838933" w14:textId="77777777" w:rsidR="00433754" w:rsidRPr="00572796" w:rsidRDefault="00433754" w:rsidP="00207D4A">
            <w:pPr>
              <w:tabs>
                <w:tab w:val="left" w:pos="720"/>
              </w:tabs>
              <w:ind w:firstLine="0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</w:rPr>
              <w:t>Вертикальный</w:t>
            </w:r>
          </w:p>
        </w:tc>
        <w:tc>
          <w:tcPr>
            <w:tcW w:w="2943" w:type="dxa"/>
            <w:vAlign w:val="center"/>
          </w:tcPr>
          <w:p w14:paraId="40368770" w14:textId="607895FA" w:rsidR="00433754" w:rsidRPr="00C35F63" w:rsidRDefault="001A17C1" w:rsidP="00C35F63">
            <w:pPr>
              <w:ind w:hanging="4"/>
              <w:jc w:val="center"/>
              <w:rPr>
                <w:position w:val="-24"/>
                <w:sz w:val="28"/>
                <w:szCs w:val="28"/>
              </w:rPr>
            </w:pPr>
            <w:r w:rsidRPr="00572796">
              <w:rPr>
                <w:position w:val="-24"/>
                <w:sz w:val="28"/>
                <w:szCs w:val="28"/>
              </w:rPr>
              <w:object w:dxaOrig="1579" w:dyaOrig="620" w14:anchorId="03DF8551">
                <v:shape id="_x0000_i1129" type="#_x0000_t75" style="width:78.75pt;height:31.5pt" o:ole="">
                  <v:imagedata r:id="rId41" o:title=""/>
                </v:shape>
                <o:OLEObject Type="Embed" ProgID="Equation.3" ShapeID="_x0000_i1129" DrawAspect="Content" ObjectID="_1762344878" r:id="rId42"/>
              </w:object>
            </w:r>
            <w:r w:rsidR="00BF03E6" w:rsidRPr="00572796">
              <w:rPr>
                <w:position w:val="-24"/>
                <w:sz w:val="28"/>
                <w:szCs w:val="28"/>
              </w:rPr>
              <w:t xml:space="preserve"> </w:t>
            </w:r>
            <w:r w:rsidR="00C35F63">
              <w:rPr>
                <w:position w:val="-24"/>
                <w:sz w:val="28"/>
                <w:szCs w:val="28"/>
              </w:rPr>
              <w:t xml:space="preserve"> </w:t>
            </w:r>
            <w:r w:rsidR="00BF03E6" w:rsidRPr="00572796">
              <w:rPr>
                <w:sz w:val="28"/>
                <w:szCs w:val="28"/>
              </w:rPr>
              <w:t>(10)</w:t>
            </w:r>
          </w:p>
        </w:tc>
        <w:tc>
          <w:tcPr>
            <w:tcW w:w="1840" w:type="dxa"/>
            <w:vAlign w:val="center"/>
          </w:tcPr>
          <w:p w14:paraId="06F6A417" w14:textId="77777777" w:rsidR="00433754" w:rsidRPr="00572796" w:rsidRDefault="00433754" w:rsidP="007C0D6C">
            <w:pPr>
              <w:tabs>
                <w:tab w:val="left" w:pos="720"/>
              </w:tabs>
              <w:ind w:firstLine="28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</w:rPr>
              <w:t>Круглая сталь</w:t>
            </w:r>
          </w:p>
          <w:p w14:paraId="3F01B603" w14:textId="77777777" w:rsidR="00433754" w:rsidRPr="00572796" w:rsidRDefault="00433754" w:rsidP="007C0D6C">
            <w:pPr>
              <w:tabs>
                <w:tab w:val="left" w:pos="720"/>
              </w:tabs>
              <w:ind w:firstLine="28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  <w:lang w:val="en-US"/>
              </w:rPr>
              <w:t>d</w:t>
            </w:r>
            <w:r w:rsidRPr="00572796">
              <w:rPr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572796">
                <w:rPr>
                  <w:sz w:val="28"/>
                  <w:szCs w:val="28"/>
                </w:rPr>
                <w:t>12 мм</w:t>
              </w:r>
            </w:smartTag>
            <w:r w:rsidRPr="00572796">
              <w:rPr>
                <w:sz w:val="28"/>
                <w:szCs w:val="28"/>
              </w:rPr>
              <w:t xml:space="preserve">; </w:t>
            </w:r>
            <w:r w:rsidRPr="00572796">
              <w:rPr>
                <w:sz w:val="28"/>
                <w:szCs w:val="28"/>
                <w:lang w:val="en-US"/>
              </w:rPr>
              <w:t>L</w:t>
            </w:r>
            <w:r w:rsidRPr="00572796">
              <w:rPr>
                <w:sz w:val="28"/>
                <w:szCs w:val="28"/>
              </w:rPr>
              <w:t xml:space="preserve"> = 5 м</w:t>
            </w:r>
          </w:p>
          <w:p w14:paraId="3FB058A6" w14:textId="77777777" w:rsidR="00433754" w:rsidRPr="00572796" w:rsidRDefault="00433754" w:rsidP="007C0D6C">
            <w:pPr>
              <w:tabs>
                <w:tab w:val="left" w:pos="720"/>
              </w:tabs>
              <w:ind w:firstLine="28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  <w:lang w:val="en-US"/>
              </w:rPr>
              <w:t>d</w:t>
            </w:r>
            <w:r w:rsidRPr="00572796">
              <w:rPr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572796">
                <w:rPr>
                  <w:sz w:val="28"/>
                  <w:szCs w:val="28"/>
                </w:rPr>
                <w:t>16 мм</w:t>
              </w:r>
            </w:smartTag>
            <w:r w:rsidRPr="00572796">
              <w:rPr>
                <w:sz w:val="28"/>
                <w:szCs w:val="28"/>
              </w:rPr>
              <w:t xml:space="preserve">; </w:t>
            </w:r>
            <w:r w:rsidRPr="00572796">
              <w:rPr>
                <w:sz w:val="28"/>
                <w:szCs w:val="28"/>
                <w:lang w:val="en-US"/>
              </w:rPr>
              <w:t>L</w:t>
            </w:r>
            <w:r w:rsidRPr="00572796">
              <w:rPr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72796">
                <w:rPr>
                  <w:sz w:val="28"/>
                  <w:szCs w:val="28"/>
                </w:rPr>
                <w:t>5 м</w:t>
              </w:r>
            </w:smartTag>
            <w:r w:rsidRPr="00572796">
              <w:rPr>
                <w:sz w:val="28"/>
                <w:szCs w:val="28"/>
              </w:rPr>
              <w:t xml:space="preserve"> Угловая сталь 50x50x5 мм;</w:t>
            </w:r>
          </w:p>
          <w:p w14:paraId="6B459DB0" w14:textId="77777777" w:rsidR="00433754" w:rsidRPr="00572796" w:rsidRDefault="00433754" w:rsidP="007C0D6C">
            <w:pPr>
              <w:tabs>
                <w:tab w:val="left" w:pos="720"/>
              </w:tabs>
              <w:ind w:firstLine="28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  <w:lang w:val="en-US"/>
              </w:rPr>
              <w:t>L</w:t>
            </w:r>
            <w:r w:rsidRPr="00572796">
              <w:rPr>
                <w:sz w:val="28"/>
                <w:szCs w:val="28"/>
              </w:rPr>
              <w:t xml:space="preserve"> = 2,5 м</w:t>
            </w:r>
          </w:p>
          <w:p w14:paraId="68BF4A6B" w14:textId="77777777" w:rsidR="00433754" w:rsidRPr="00572796" w:rsidRDefault="00433754" w:rsidP="007C0D6C">
            <w:pPr>
              <w:tabs>
                <w:tab w:val="left" w:pos="720"/>
              </w:tabs>
              <w:ind w:firstLine="28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</w:rPr>
              <w:t>60x60x5 мм;</w:t>
            </w:r>
          </w:p>
          <w:p w14:paraId="0D96D0DA" w14:textId="77777777" w:rsidR="00433754" w:rsidRPr="00572796" w:rsidRDefault="00433754" w:rsidP="007C0D6C">
            <w:pPr>
              <w:tabs>
                <w:tab w:val="left" w:pos="720"/>
              </w:tabs>
              <w:ind w:firstLine="28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  <w:lang w:val="en-US"/>
              </w:rPr>
              <w:t>L</w:t>
            </w:r>
            <w:r w:rsidRPr="00572796">
              <w:rPr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572796">
                <w:rPr>
                  <w:sz w:val="28"/>
                  <w:szCs w:val="28"/>
                </w:rPr>
                <w:t>2,5 м</w:t>
              </w:r>
            </w:smartTag>
          </w:p>
        </w:tc>
      </w:tr>
      <w:tr w:rsidR="003C08ED" w:rsidRPr="003C08ED" w14:paraId="3A70CFBD" w14:textId="77777777" w:rsidTr="00C35F63">
        <w:trPr>
          <w:trHeight w:val="841"/>
          <w:jc w:val="center"/>
        </w:trPr>
        <w:tc>
          <w:tcPr>
            <w:tcW w:w="2802" w:type="dxa"/>
            <w:vAlign w:val="center"/>
          </w:tcPr>
          <w:p w14:paraId="6AC8600F" w14:textId="77777777" w:rsidR="00433754" w:rsidRPr="00572796" w:rsidRDefault="00433754" w:rsidP="006811FC">
            <w:pPr>
              <w:tabs>
                <w:tab w:val="left" w:pos="720"/>
              </w:tabs>
              <w:ind w:firstLine="0"/>
              <w:jc w:val="center"/>
              <w:rPr>
                <w:sz w:val="28"/>
                <w:szCs w:val="28"/>
              </w:rPr>
            </w:pPr>
            <w:r w:rsidRPr="0057279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1" wp14:anchorId="310A1924" wp14:editId="6B73541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-358140</wp:posOffset>
                  </wp:positionV>
                  <wp:extent cx="1141730" cy="1021080"/>
                  <wp:effectExtent l="0" t="0" r="1270" b="7620"/>
                  <wp:wrapTight wrapText="bothSides">
                    <wp:wrapPolygon edited="0">
                      <wp:start x="0" y="0"/>
                      <wp:lineTo x="0" y="21358"/>
                      <wp:lineTo x="21264" y="21358"/>
                      <wp:lineTo x="21264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14:paraId="241A0414" w14:textId="77777777" w:rsidR="00433754" w:rsidRPr="00572796" w:rsidRDefault="00433754" w:rsidP="00207D4A">
            <w:pPr>
              <w:tabs>
                <w:tab w:val="left" w:pos="720"/>
              </w:tabs>
              <w:ind w:firstLine="0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</w:rPr>
              <w:t xml:space="preserve">Вертикальный </w:t>
            </w:r>
          </w:p>
          <w:p w14:paraId="151B4B02" w14:textId="77777777" w:rsidR="00433754" w:rsidRPr="00572796" w:rsidRDefault="00433754" w:rsidP="00207D4A">
            <w:pPr>
              <w:tabs>
                <w:tab w:val="left" w:pos="720"/>
              </w:tabs>
              <w:ind w:firstLine="0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</w:rPr>
              <w:t>(в скважине)</w:t>
            </w:r>
          </w:p>
        </w:tc>
        <w:tc>
          <w:tcPr>
            <w:tcW w:w="2943" w:type="dxa"/>
            <w:vAlign w:val="center"/>
          </w:tcPr>
          <w:p w14:paraId="0EA27123" w14:textId="749D368F" w:rsidR="00433754" w:rsidRPr="00C35F63" w:rsidRDefault="00C35F63" w:rsidP="00C35F63">
            <w:pPr>
              <w:ind w:firstLine="0"/>
              <w:jc w:val="right"/>
              <w:rPr>
                <w:position w:val="-24"/>
                <w:sz w:val="28"/>
                <w:szCs w:val="28"/>
              </w:rPr>
            </w:pPr>
            <w:r w:rsidRPr="00572796">
              <w:rPr>
                <w:position w:val="-24"/>
                <w:sz w:val="28"/>
                <w:szCs w:val="28"/>
              </w:rPr>
              <w:object w:dxaOrig="2060" w:dyaOrig="620" w14:anchorId="426CEFC9">
                <v:shape id="_x0000_i1130" type="#_x0000_t75" style="width:110.25pt;height:38.25pt" o:ole="">
                  <v:imagedata r:id="rId44" o:title=""/>
                </v:shape>
                <o:OLEObject Type="Embed" ProgID="Equation.3" ShapeID="_x0000_i1130" DrawAspect="Content" ObjectID="_1762344879" r:id="rId45"/>
              </w:object>
            </w:r>
            <w:r w:rsidR="00BF03E6" w:rsidRPr="00572796">
              <w:rPr>
                <w:sz w:val="28"/>
                <w:szCs w:val="28"/>
              </w:rPr>
              <w:t>(11)</w:t>
            </w:r>
          </w:p>
        </w:tc>
        <w:tc>
          <w:tcPr>
            <w:tcW w:w="1840" w:type="dxa"/>
            <w:vAlign w:val="center"/>
          </w:tcPr>
          <w:p w14:paraId="08DB0F74" w14:textId="77777777" w:rsidR="00433754" w:rsidRPr="00572796" w:rsidRDefault="00433754" w:rsidP="007C0D6C">
            <w:pPr>
              <w:shd w:val="clear" w:color="auto" w:fill="FFFFFF"/>
              <w:ind w:firstLine="28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</w:rPr>
              <w:t>Круглая сталь</w:t>
            </w:r>
          </w:p>
          <w:p w14:paraId="56EC9068" w14:textId="77777777" w:rsidR="00A7124A" w:rsidRPr="00572796" w:rsidRDefault="00433754" w:rsidP="007C0D6C">
            <w:pPr>
              <w:shd w:val="clear" w:color="auto" w:fill="FFFFFF"/>
              <w:ind w:firstLine="28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  <w:lang w:val="en-US"/>
              </w:rPr>
              <w:t>d</w:t>
            </w:r>
            <w:r w:rsidRPr="00572796">
              <w:rPr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572796">
                <w:rPr>
                  <w:sz w:val="28"/>
                  <w:szCs w:val="28"/>
                </w:rPr>
                <w:t>12 мм</w:t>
              </w:r>
            </w:smartTag>
            <w:r w:rsidRPr="00572796">
              <w:rPr>
                <w:sz w:val="28"/>
                <w:szCs w:val="28"/>
              </w:rPr>
              <w:t xml:space="preserve">; </w:t>
            </w:r>
          </w:p>
          <w:p w14:paraId="4C6CD99F" w14:textId="77777777" w:rsidR="00433754" w:rsidRPr="00572796" w:rsidRDefault="00433754" w:rsidP="007C0D6C">
            <w:pPr>
              <w:shd w:val="clear" w:color="auto" w:fill="FFFFFF"/>
              <w:ind w:firstLine="28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  <w:lang w:val="en-US"/>
              </w:rPr>
              <w:t>L</w:t>
            </w:r>
            <w:r w:rsidRPr="00572796">
              <w:rPr>
                <w:sz w:val="28"/>
                <w:szCs w:val="28"/>
              </w:rPr>
              <w:t xml:space="preserve"> = 20 м</w:t>
            </w:r>
          </w:p>
          <w:p w14:paraId="06E57B90" w14:textId="77777777" w:rsidR="00A7124A" w:rsidRPr="00572796" w:rsidRDefault="00433754" w:rsidP="007C0D6C">
            <w:pPr>
              <w:shd w:val="clear" w:color="auto" w:fill="FFFFFF"/>
              <w:ind w:firstLine="28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  <w:lang w:val="en-US"/>
              </w:rPr>
              <w:t>d</w:t>
            </w:r>
            <w:r w:rsidRPr="00572796">
              <w:rPr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572796">
                <w:rPr>
                  <w:sz w:val="28"/>
                  <w:szCs w:val="28"/>
                </w:rPr>
                <w:t>16 мм</w:t>
              </w:r>
            </w:smartTag>
            <w:r w:rsidRPr="00572796">
              <w:rPr>
                <w:sz w:val="28"/>
                <w:szCs w:val="28"/>
              </w:rPr>
              <w:t xml:space="preserve">; </w:t>
            </w:r>
          </w:p>
          <w:p w14:paraId="2CC1EBC6" w14:textId="77777777" w:rsidR="00433754" w:rsidRPr="00572796" w:rsidRDefault="00433754" w:rsidP="007C0D6C">
            <w:pPr>
              <w:shd w:val="clear" w:color="auto" w:fill="FFFFFF"/>
              <w:ind w:firstLine="28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  <w:lang w:val="en-US"/>
              </w:rPr>
              <w:t>L</w:t>
            </w:r>
            <w:r w:rsidRPr="00572796">
              <w:rPr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72796">
                <w:rPr>
                  <w:sz w:val="28"/>
                  <w:szCs w:val="28"/>
                </w:rPr>
                <w:t>20 м</w:t>
              </w:r>
            </w:smartTag>
          </w:p>
          <w:p w14:paraId="267EE811" w14:textId="77777777" w:rsidR="00C41FE9" w:rsidRPr="00572796" w:rsidRDefault="00C41FE9" w:rsidP="007C0D6C">
            <w:pPr>
              <w:tabs>
                <w:tab w:val="left" w:pos="0"/>
                <w:tab w:val="left" w:pos="720"/>
              </w:tabs>
              <w:ind w:firstLine="28"/>
              <w:jc w:val="center"/>
              <w:rPr>
                <w:sz w:val="28"/>
                <w:szCs w:val="28"/>
              </w:rPr>
            </w:pPr>
          </w:p>
          <w:p w14:paraId="6D99A58C" w14:textId="77777777" w:rsidR="00433754" w:rsidRPr="00572796" w:rsidRDefault="00433754" w:rsidP="007C0D6C">
            <w:pPr>
              <w:tabs>
                <w:tab w:val="left" w:pos="0"/>
                <w:tab w:val="left" w:pos="720"/>
              </w:tabs>
              <w:ind w:firstLine="28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</w:rPr>
              <w:t xml:space="preserve">Полосовая сталь 25x4 мм; </w:t>
            </w:r>
            <w:r w:rsidRPr="00572796">
              <w:rPr>
                <w:sz w:val="28"/>
                <w:szCs w:val="28"/>
                <w:lang w:val="en-US"/>
              </w:rPr>
              <w:t>L</w:t>
            </w:r>
            <w:r w:rsidRPr="00572796">
              <w:rPr>
                <w:sz w:val="28"/>
                <w:szCs w:val="28"/>
              </w:rPr>
              <w:t xml:space="preserve"> = 20м 40x4 мм; </w:t>
            </w:r>
            <w:r w:rsidRPr="00572796">
              <w:rPr>
                <w:sz w:val="28"/>
                <w:szCs w:val="28"/>
                <w:lang w:val="en-US"/>
              </w:rPr>
              <w:t>L</w:t>
            </w:r>
            <w:r w:rsidRPr="00572796">
              <w:rPr>
                <w:sz w:val="28"/>
                <w:szCs w:val="2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72796">
                <w:rPr>
                  <w:sz w:val="28"/>
                  <w:szCs w:val="28"/>
                </w:rPr>
                <w:t>20 м</w:t>
              </w:r>
            </w:smartTag>
          </w:p>
        </w:tc>
      </w:tr>
      <w:tr w:rsidR="003C08ED" w:rsidRPr="003C08ED" w14:paraId="3BFBE5F1" w14:textId="77777777" w:rsidTr="00C35F63">
        <w:trPr>
          <w:trHeight w:val="1688"/>
          <w:jc w:val="center"/>
        </w:trPr>
        <w:tc>
          <w:tcPr>
            <w:tcW w:w="2802" w:type="dxa"/>
            <w:vAlign w:val="center"/>
          </w:tcPr>
          <w:p w14:paraId="14DE6473" w14:textId="77777777" w:rsidR="00433754" w:rsidRPr="00572796" w:rsidRDefault="00433754" w:rsidP="006811FC">
            <w:pPr>
              <w:tabs>
                <w:tab w:val="left" w:pos="720"/>
              </w:tabs>
              <w:ind w:firstLine="0"/>
              <w:jc w:val="center"/>
              <w:rPr>
                <w:sz w:val="28"/>
                <w:szCs w:val="28"/>
              </w:rPr>
            </w:pPr>
            <w:r w:rsidRPr="0057279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 wp14:anchorId="6837C32A" wp14:editId="3E47179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-1057275</wp:posOffset>
                  </wp:positionV>
                  <wp:extent cx="1807210" cy="1032510"/>
                  <wp:effectExtent l="0" t="0" r="2540" b="0"/>
                  <wp:wrapTight wrapText="bothSides">
                    <wp:wrapPolygon edited="0">
                      <wp:start x="0" y="0"/>
                      <wp:lineTo x="0" y="21122"/>
                      <wp:lineTo x="21403" y="21122"/>
                      <wp:lineTo x="21403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14:paraId="32C03AA3" w14:textId="77777777" w:rsidR="00433754" w:rsidRPr="00572796" w:rsidRDefault="00433754" w:rsidP="00207D4A">
            <w:pPr>
              <w:tabs>
                <w:tab w:val="left" w:pos="720"/>
              </w:tabs>
              <w:ind w:firstLine="0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</w:rPr>
              <w:t>Горизонтальный</w:t>
            </w:r>
          </w:p>
        </w:tc>
        <w:tc>
          <w:tcPr>
            <w:tcW w:w="2943" w:type="dxa"/>
            <w:vAlign w:val="center"/>
          </w:tcPr>
          <w:p w14:paraId="07C44C8E" w14:textId="7CEB4946" w:rsidR="00BF03E6" w:rsidRPr="00C35F63" w:rsidRDefault="001A17C1" w:rsidP="00C35F63">
            <w:pPr>
              <w:tabs>
                <w:tab w:val="left" w:pos="720"/>
              </w:tabs>
              <w:ind w:firstLine="0"/>
              <w:jc w:val="center"/>
              <w:rPr>
                <w:position w:val="-24"/>
                <w:sz w:val="28"/>
                <w:szCs w:val="28"/>
              </w:rPr>
            </w:pPr>
            <w:r w:rsidRPr="00572796">
              <w:rPr>
                <w:position w:val="-24"/>
                <w:sz w:val="28"/>
                <w:szCs w:val="28"/>
              </w:rPr>
              <w:object w:dxaOrig="1640" w:dyaOrig="660" w14:anchorId="48610D4B">
                <v:shape id="_x0000_i1131" type="#_x0000_t75" style="width:81.75pt;height:33pt" o:ole="">
                  <v:imagedata r:id="rId47" o:title=""/>
                </v:shape>
                <o:OLEObject Type="Embed" ProgID="Equation.3" ShapeID="_x0000_i1131" DrawAspect="Content" ObjectID="_1762344880" r:id="rId48"/>
              </w:object>
            </w:r>
            <w:r w:rsidR="00C35F63">
              <w:rPr>
                <w:sz w:val="28"/>
                <w:szCs w:val="28"/>
              </w:rPr>
              <w:t xml:space="preserve"> </w:t>
            </w:r>
            <w:r w:rsidR="00BF03E6" w:rsidRPr="00572796">
              <w:rPr>
                <w:sz w:val="28"/>
                <w:szCs w:val="28"/>
              </w:rPr>
              <w:t>(12)</w:t>
            </w:r>
          </w:p>
        </w:tc>
        <w:tc>
          <w:tcPr>
            <w:tcW w:w="1840" w:type="dxa"/>
            <w:vAlign w:val="center"/>
          </w:tcPr>
          <w:p w14:paraId="10B99E55" w14:textId="77777777" w:rsidR="00433754" w:rsidRPr="00572796" w:rsidRDefault="00433754" w:rsidP="007C0D6C">
            <w:pPr>
              <w:tabs>
                <w:tab w:val="left" w:pos="720"/>
              </w:tabs>
              <w:ind w:firstLine="28"/>
              <w:jc w:val="center"/>
              <w:rPr>
                <w:sz w:val="28"/>
                <w:szCs w:val="28"/>
              </w:rPr>
            </w:pPr>
            <w:r w:rsidRPr="00572796">
              <w:rPr>
                <w:sz w:val="28"/>
                <w:szCs w:val="28"/>
              </w:rPr>
              <w:t xml:space="preserve">Полосовая сталь 25x4 мм; </w:t>
            </w:r>
            <w:r w:rsidRPr="00572796">
              <w:rPr>
                <w:sz w:val="28"/>
                <w:szCs w:val="28"/>
                <w:lang w:val="en-US"/>
              </w:rPr>
              <w:t>L</w:t>
            </w:r>
            <w:r w:rsidRPr="00572796">
              <w:rPr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72796">
                <w:rPr>
                  <w:sz w:val="28"/>
                  <w:szCs w:val="28"/>
                </w:rPr>
                <w:t>50 м</w:t>
              </w:r>
            </w:smartTag>
            <w:r w:rsidRPr="00572796">
              <w:rPr>
                <w:sz w:val="28"/>
                <w:szCs w:val="28"/>
              </w:rPr>
              <w:t xml:space="preserve"> 40x4 мм; </w:t>
            </w:r>
            <w:r w:rsidRPr="00572796">
              <w:rPr>
                <w:sz w:val="28"/>
                <w:szCs w:val="28"/>
                <w:lang w:val="en-US"/>
              </w:rPr>
              <w:t>L</w:t>
            </w:r>
            <w:r w:rsidRPr="00572796">
              <w:rPr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72796">
                <w:rPr>
                  <w:sz w:val="28"/>
                  <w:szCs w:val="28"/>
                </w:rPr>
                <w:t>50 м</w:t>
              </w:r>
            </w:smartTag>
          </w:p>
        </w:tc>
      </w:tr>
    </w:tbl>
    <w:p w14:paraId="49B117D5" w14:textId="77777777" w:rsidR="00D15DB9" w:rsidRPr="003C08ED" w:rsidRDefault="00D15DB9" w:rsidP="00D15DB9">
      <w:pPr>
        <w:jc w:val="center"/>
        <w:rPr>
          <w:sz w:val="28"/>
          <w:szCs w:val="28"/>
        </w:rPr>
      </w:pPr>
    </w:p>
    <w:p w14:paraId="76DC97CA" w14:textId="77777777" w:rsidR="00572796" w:rsidRDefault="00572796" w:rsidP="00D15DB9">
      <w:pPr>
        <w:jc w:val="center"/>
        <w:rPr>
          <w:sz w:val="28"/>
          <w:szCs w:val="28"/>
        </w:rPr>
      </w:pPr>
    </w:p>
    <w:p w14:paraId="07B80743" w14:textId="77777777" w:rsidR="00572796" w:rsidRDefault="00572796" w:rsidP="00D15DB9">
      <w:pPr>
        <w:jc w:val="center"/>
        <w:rPr>
          <w:sz w:val="28"/>
          <w:szCs w:val="28"/>
        </w:rPr>
      </w:pPr>
    </w:p>
    <w:p w14:paraId="39FB57F4" w14:textId="77777777" w:rsidR="00572796" w:rsidRDefault="00572796" w:rsidP="00D15DB9">
      <w:pPr>
        <w:jc w:val="center"/>
        <w:rPr>
          <w:sz w:val="28"/>
          <w:szCs w:val="28"/>
        </w:rPr>
      </w:pPr>
    </w:p>
    <w:p w14:paraId="7A69F178" w14:textId="77777777" w:rsidR="00572796" w:rsidRDefault="00572796" w:rsidP="00D15DB9">
      <w:pPr>
        <w:jc w:val="center"/>
        <w:rPr>
          <w:sz w:val="28"/>
          <w:szCs w:val="28"/>
        </w:rPr>
      </w:pPr>
    </w:p>
    <w:p w14:paraId="4D6193E3" w14:textId="77777777" w:rsidR="00572796" w:rsidRDefault="00572796" w:rsidP="00D15DB9">
      <w:pPr>
        <w:jc w:val="center"/>
        <w:rPr>
          <w:sz w:val="28"/>
          <w:szCs w:val="28"/>
        </w:rPr>
      </w:pPr>
    </w:p>
    <w:p w14:paraId="337338B8" w14:textId="77777777" w:rsidR="00572796" w:rsidRDefault="00572796" w:rsidP="00D15DB9">
      <w:pPr>
        <w:jc w:val="center"/>
        <w:rPr>
          <w:sz w:val="28"/>
          <w:szCs w:val="28"/>
        </w:rPr>
      </w:pPr>
    </w:p>
    <w:p w14:paraId="6653A8BC" w14:textId="77777777" w:rsidR="00572796" w:rsidRDefault="00572796" w:rsidP="00D15DB9">
      <w:pPr>
        <w:jc w:val="center"/>
        <w:rPr>
          <w:sz w:val="28"/>
          <w:szCs w:val="28"/>
        </w:rPr>
      </w:pPr>
    </w:p>
    <w:p w14:paraId="327D0F7C" w14:textId="77777777" w:rsidR="00D15DB9" w:rsidRPr="00572796" w:rsidRDefault="00D15DB9" w:rsidP="00D15DB9">
      <w:pPr>
        <w:jc w:val="center"/>
        <w:rPr>
          <w:b/>
          <w:i/>
          <w:sz w:val="28"/>
          <w:szCs w:val="28"/>
          <w:vertAlign w:val="subscript"/>
        </w:rPr>
      </w:pPr>
      <w:r w:rsidRPr="00572796">
        <w:rPr>
          <w:b/>
          <w:sz w:val="28"/>
          <w:szCs w:val="28"/>
        </w:rPr>
        <w:lastRenderedPageBreak/>
        <w:t xml:space="preserve">Коэффициент использования вертикального электрода </w:t>
      </w:r>
      <w:proofErr w:type="spellStart"/>
      <w:r w:rsidRPr="00572796">
        <w:rPr>
          <w:b/>
          <w:i/>
          <w:sz w:val="28"/>
          <w:szCs w:val="28"/>
        </w:rPr>
        <w:t>η</w:t>
      </w:r>
      <w:r w:rsidR="005B0B24" w:rsidRPr="00572796">
        <w:rPr>
          <w:b/>
          <w:i/>
          <w:sz w:val="28"/>
          <w:szCs w:val="28"/>
          <w:vertAlign w:val="subscript"/>
        </w:rPr>
        <w:t>В</w:t>
      </w:r>
      <w:proofErr w:type="spellEnd"/>
      <w:r w:rsidR="005B0B24" w:rsidRPr="00572796">
        <w:rPr>
          <w:b/>
          <w:i/>
          <w:sz w:val="28"/>
          <w:szCs w:val="28"/>
          <w:vertAlign w:val="subscript"/>
        </w:rPr>
        <w:t>.</w:t>
      </w:r>
    </w:p>
    <w:p w14:paraId="02C7E410" w14:textId="77777777" w:rsidR="001D0511" w:rsidRPr="00572796" w:rsidRDefault="001D0511" w:rsidP="001D0511">
      <w:pPr>
        <w:jc w:val="right"/>
        <w:rPr>
          <w:szCs w:val="24"/>
        </w:rPr>
      </w:pPr>
      <w:r w:rsidRPr="00572796">
        <w:rPr>
          <w:szCs w:val="24"/>
        </w:rPr>
        <w:t xml:space="preserve">Таблица 3 </w:t>
      </w:r>
    </w:p>
    <w:p w14:paraId="4984EF63" w14:textId="77777777" w:rsidR="001D0511" w:rsidRPr="003C08ED" w:rsidRDefault="001D0511" w:rsidP="005B0B24">
      <w:pPr>
        <w:ind w:firstLine="0"/>
        <w:jc w:val="center"/>
        <w:rPr>
          <w:sz w:val="28"/>
          <w:szCs w:val="28"/>
        </w:rPr>
      </w:pPr>
      <w:r w:rsidRPr="003C08ED">
        <w:rPr>
          <w:noProof/>
          <w:sz w:val="28"/>
          <w:szCs w:val="28"/>
        </w:rPr>
        <w:drawing>
          <wp:inline distT="0" distB="0" distL="0" distR="0" wp14:anchorId="4E47BF60" wp14:editId="3185AA81">
            <wp:extent cx="6000738" cy="3571336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9"/>
                    <a:srcRect l="12341" t="13974" r="9839" b="28131"/>
                    <a:stretch/>
                  </pic:blipFill>
                  <pic:spPr bwMode="auto">
                    <a:xfrm>
                      <a:off x="0" y="0"/>
                      <a:ext cx="6017917" cy="358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07DF0" w14:textId="77777777" w:rsidR="00A14EF0" w:rsidRPr="003C08ED" w:rsidRDefault="00A14EF0" w:rsidP="001D0511">
      <w:pPr>
        <w:jc w:val="center"/>
        <w:rPr>
          <w:sz w:val="28"/>
          <w:szCs w:val="28"/>
        </w:rPr>
      </w:pPr>
    </w:p>
    <w:p w14:paraId="3E4C29EB" w14:textId="77777777" w:rsidR="001D0511" w:rsidRDefault="001D0511" w:rsidP="001D0511">
      <w:pPr>
        <w:jc w:val="center"/>
        <w:rPr>
          <w:b/>
          <w:i/>
          <w:sz w:val="28"/>
          <w:szCs w:val="28"/>
          <w:vertAlign w:val="subscript"/>
        </w:rPr>
      </w:pPr>
      <w:r w:rsidRPr="00572796">
        <w:rPr>
          <w:b/>
          <w:sz w:val="28"/>
          <w:szCs w:val="28"/>
        </w:rPr>
        <w:t xml:space="preserve">Коэффициент использования горизонтального электрода </w:t>
      </w:r>
      <w:proofErr w:type="spellStart"/>
      <w:r w:rsidRPr="00572796">
        <w:rPr>
          <w:b/>
          <w:i/>
          <w:sz w:val="28"/>
          <w:szCs w:val="28"/>
        </w:rPr>
        <w:t>η</w:t>
      </w:r>
      <w:r w:rsidRPr="00572796">
        <w:rPr>
          <w:b/>
          <w:i/>
          <w:sz w:val="28"/>
          <w:szCs w:val="28"/>
          <w:vertAlign w:val="subscript"/>
        </w:rPr>
        <w:t>г</w:t>
      </w:r>
      <w:proofErr w:type="spellEnd"/>
    </w:p>
    <w:p w14:paraId="0AF0EC06" w14:textId="77777777" w:rsidR="00572796" w:rsidRPr="00572796" w:rsidRDefault="00572796" w:rsidP="001D0511">
      <w:pPr>
        <w:jc w:val="center"/>
        <w:rPr>
          <w:b/>
          <w:sz w:val="28"/>
          <w:szCs w:val="28"/>
        </w:rPr>
      </w:pPr>
    </w:p>
    <w:p w14:paraId="579B58E0" w14:textId="77777777" w:rsidR="001D0511" w:rsidRPr="00572796" w:rsidRDefault="001D0511" w:rsidP="00572796">
      <w:pPr>
        <w:spacing w:line="360" w:lineRule="auto"/>
        <w:jc w:val="right"/>
        <w:rPr>
          <w:szCs w:val="24"/>
        </w:rPr>
      </w:pPr>
      <w:r w:rsidRPr="00572796">
        <w:rPr>
          <w:szCs w:val="24"/>
        </w:rPr>
        <w:t xml:space="preserve">Таблица 4 </w:t>
      </w:r>
    </w:p>
    <w:p w14:paraId="7DAD7A23" w14:textId="77777777" w:rsidR="001D0511" w:rsidRPr="003C08ED" w:rsidRDefault="001D0511" w:rsidP="001D0511">
      <w:pPr>
        <w:ind w:firstLine="0"/>
        <w:jc w:val="center"/>
        <w:rPr>
          <w:sz w:val="28"/>
          <w:szCs w:val="28"/>
        </w:rPr>
      </w:pPr>
      <w:r w:rsidRPr="003C08ED">
        <w:rPr>
          <w:noProof/>
          <w:sz w:val="28"/>
          <w:szCs w:val="28"/>
        </w:rPr>
        <w:drawing>
          <wp:inline distT="0" distB="0" distL="0" distR="0" wp14:anchorId="6FEAEE87" wp14:editId="22CD9ED1">
            <wp:extent cx="5891842" cy="2456167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0"/>
                    <a:srcRect l="13357" t="17605" r="10275" b="40835"/>
                    <a:stretch/>
                  </pic:blipFill>
                  <pic:spPr bwMode="auto">
                    <a:xfrm>
                      <a:off x="0" y="0"/>
                      <a:ext cx="5896137" cy="2457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339F15" w14:textId="77777777" w:rsidR="00433754" w:rsidRPr="003C08ED" w:rsidRDefault="00433754" w:rsidP="00433754">
      <w:pPr>
        <w:shd w:val="clear" w:color="auto" w:fill="FFFFFF"/>
        <w:tabs>
          <w:tab w:val="left" w:pos="720"/>
        </w:tabs>
        <w:rPr>
          <w:sz w:val="28"/>
          <w:szCs w:val="28"/>
        </w:rPr>
      </w:pPr>
    </w:p>
    <w:p w14:paraId="2FA634FB" w14:textId="77777777" w:rsidR="00C35F63" w:rsidRDefault="00C35F63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D767E34" w14:textId="69670135" w:rsidR="00202057" w:rsidRPr="003C08ED" w:rsidRDefault="0006029A" w:rsidP="00202057">
      <w:pPr>
        <w:keepNext/>
        <w:ind w:firstLine="0"/>
        <w:jc w:val="center"/>
        <w:outlineLvl w:val="0"/>
        <w:rPr>
          <w:b/>
          <w:sz w:val="28"/>
          <w:szCs w:val="28"/>
        </w:rPr>
      </w:pPr>
      <w:r w:rsidRPr="003C08ED">
        <w:rPr>
          <w:b/>
          <w:sz w:val="28"/>
          <w:szCs w:val="28"/>
        </w:rPr>
        <w:lastRenderedPageBreak/>
        <w:t>Задание к расчету защитного заземления для электроустановок напряжением до 1000В</w:t>
      </w:r>
      <w:r w:rsidR="00017861" w:rsidRPr="003C08ED">
        <w:rPr>
          <w:b/>
          <w:sz w:val="28"/>
          <w:szCs w:val="28"/>
        </w:rPr>
        <w:t>.</w:t>
      </w:r>
    </w:p>
    <w:p w14:paraId="45D47AEA" w14:textId="77777777" w:rsidR="00247215" w:rsidRPr="003C08ED" w:rsidRDefault="00247215" w:rsidP="00202057">
      <w:pPr>
        <w:keepNext/>
        <w:ind w:firstLine="0"/>
        <w:jc w:val="center"/>
        <w:outlineLvl w:val="0"/>
        <w:rPr>
          <w:b/>
          <w:sz w:val="12"/>
          <w:szCs w:val="12"/>
        </w:rPr>
      </w:pPr>
    </w:p>
    <w:p w14:paraId="037C3DC0" w14:textId="77777777" w:rsidR="003C429C" w:rsidRPr="003C08ED" w:rsidRDefault="00F8347A" w:rsidP="009D6B35">
      <w:pPr>
        <w:rPr>
          <w:sz w:val="28"/>
          <w:szCs w:val="28"/>
        </w:rPr>
      </w:pPr>
      <w:r w:rsidRPr="003C08ED">
        <w:rPr>
          <w:sz w:val="28"/>
          <w:szCs w:val="28"/>
        </w:rPr>
        <w:t>1.1</w:t>
      </w:r>
      <w:r w:rsidR="003846C5" w:rsidRPr="003C08ED">
        <w:rPr>
          <w:sz w:val="28"/>
          <w:szCs w:val="28"/>
        </w:rPr>
        <w:t>.</w:t>
      </w:r>
      <w:r w:rsidR="00247215" w:rsidRPr="003C08ED">
        <w:rPr>
          <w:sz w:val="28"/>
          <w:szCs w:val="28"/>
        </w:rPr>
        <w:t xml:space="preserve"> </w:t>
      </w:r>
      <w:r w:rsidR="003C429C" w:rsidRPr="003C08ED">
        <w:rPr>
          <w:sz w:val="28"/>
          <w:szCs w:val="28"/>
        </w:rPr>
        <w:t xml:space="preserve">Взять </w:t>
      </w:r>
      <w:r w:rsidR="00247215" w:rsidRPr="003C08ED">
        <w:rPr>
          <w:sz w:val="28"/>
          <w:szCs w:val="28"/>
        </w:rPr>
        <w:t xml:space="preserve">исходные данные для расчета </w:t>
      </w:r>
      <w:r w:rsidR="006A2BF9" w:rsidRPr="003C08ED">
        <w:rPr>
          <w:sz w:val="28"/>
          <w:szCs w:val="28"/>
        </w:rPr>
        <w:t>согласно вариант</w:t>
      </w:r>
      <w:r w:rsidR="006934B2" w:rsidRPr="003C08ED">
        <w:rPr>
          <w:sz w:val="28"/>
          <w:szCs w:val="28"/>
        </w:rPr>
        <w:t>а</w:t>
      </w:r>
      <w:r w:rsidR="003C429C" w:rsidRPr="003C08ED">
        <w:rPr>
          <w:sz w:val="28"/>
          <w:szCs w:val="28"/>
        </w:rPr>
        <w:t>:</w:t>
      </w:r>
    </w:p>
    <w:p w14:paraId="5059A0F4" w14:textId="77777777" w:rsidR="00F8347A" w:rsidRPr="003C08ED" w:rsidRDefault="00F8347A" w:rsidP="00C34958">
      <w:pPr>
        <w:jc w:val="center"/>
        <w:rPr>
          <w:sz w:val="28"/>
          <w:szCs w:val="28"/>
        </w:rPr>
      </w:pPr>
      <w:r w:rsidRPr="003C08ED">
        <w:rPr>
          <w:sz w:val="28"/>
          <w:szCs w:val="28"/>
        </w:rPr>
        <w:t xml:space="preserve">Исходные </w:t>
      </w:r>
      <w:r w:rsidR="0006029A" w:rsidRPr="003C08ED">
        <w:rPr>
          <w:sz w:val="28"/>
          <w:szCs w:val="28"/>
        </w:rPr>
        <w:t>данные</w:t>
      </w:r>
      <w:r w:rsidR="00C407EB" w:rsidRPr="003C08ED">
        <w:rPr>
          <w:sz w:val="28"/>
          <w:szCs w:val="28"/>
        </w:rPr>
        <w:t xml:space="preserve"> к выполнению задания</w:t>
      </w:r>
      <w:r w:rsidRPr="003C08ED">
        <w:rPr>
          <w:sz w:val="28"/>
          <w:szCs w:val="28"/>
        </w:rPr>
        <w:t>:</w:t>
      </w:r>
    </w:p>
    <w:p w14:paraId="19807EF2" w14:textId="77777777" w:rsidR="00247215" w:rsidRPr="00572796" w:rsidRDefault="00E97C3C" w:rsidP="00572796">
      <w:pPr>
        <w:spacing w:line="360" w:lineRule="auto"/>
        <w:ind w:firstLine="0"/>
        <w:jc w:val="right"/>
        <w:rPr>
          <w:szCs w:val="24"/>
        </w:rPr>
      </w:pPr>
      <w:r w:rsidRPr="00572796">
        <w:rPr>
          <w:szCs w:val="24"/>
        </w:rPr>
        <w:t>Т</w:t>
      </w:r>
      <w:r w:rsidR="00F8347A" w:rsidRPr="00572796">
        <w:rPr>
          <w:szCs w:val="24"/>
        </w:rPr>
        <w:t xml:space="preserve">аблица </w:t>
      </w:r>
      <w:r w:rsidRPr="00572796">
        <w:rPr>
          <w:szCs w:val="24"/>
        </w:rPr>
        <w:t>4</w:t>
      </w:r>
    </w:p>
    <w:tbl>
      <w:tblPr>
        <w:tblStyle w:val="ae"/>
        <w:tblW w:w="10138" w:type="dxa"/>
        <w:jc w:val="center"/>
        <w:tblLook w:val="04A0" w:firstRow="1" w:lastRow="0" w:firstColumn="1" w:lastColumn="0" w:noHBand="0" w:noVBand="1"/>
      </w:tblPr>
      <w:tblGrid>
        <w:gridCol w:w="1830"/>
        <w:gridCol w:w="1482"/>
        <w:gridCol w:w="1482"/>
        <w:gridCol w:w="1482"/>
        <w:gridCol w:w="1482"/>
        <w:gridCol w:w="1482"/>
        <w:gridCol w:w="1482"/>
      </w:tblGrid>
      <w:tr w:rsidR="00FF58CB" w:rsidRPr="003C08ED" w14:paraId="0F7FB9D4" w14:textId="77777777" w:rsidTr="00EE5423">
        <w:trPr>
          <w:jc w:val="center"/>
        </w:trPr>
        <w:tc>
          <w:tcPr>
            <w:tcW w:w="1731" w:type="dxa"/>
            <w:vAlign w:val="center"/>
          </w:tcPr>
          <w:p w14:paraId="7192B645" w14:textId="77777777" w:rsidR="00756455" w:rsidRPr="00886D1A" w:rsidRDefault="00756455" w:rsidP="00A85546">
            <w:pPr>
              <w:ind w:firstLine="0"/>
              <w:jc w:val="right"/>
              <w:rPr>
                <w:szCs w:val="24"/>
              </w:rPr>
            </w:pPr>
            <w:r w:rsidRPr="00886D1A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5526F73" wp14:editId="068A591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1905</wp:posOffset>
                      </wp:positionV>
                      <wp:extent cx="1055370" cy="335915"/>
                      <wp:effectExtent l="0" t="0" r="30480" b="2603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5370" cy="3359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9CC05" id="Прямая соединительная линия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15pt" to="77.6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" strokecolor="black [3040]"/>
                  </w:pict>
                </mc:Fallback>
              </mc:AlternateContent>
            </w:r>
            <w:r w:rsidRPr="00886D1A">
              <w:rPr>
                <w:szCs w:val="24"/>
              </w:rPr>
              <w:t>Вариант</w:t>
            </w:r>
          </w:p>
          <w:p w14:paraId="2467634A" w14:textId="77777777" w:rsidR="00756455" w:rsidRPr="00886D1A" w:rsidRDefault="00A85546" w:rsidP="00C407EB">
            <w:pPr>
              <w:ind w:hanging="142"/>
              <w:jc w:val="left"/>
              <w:rPr>
                <w:szCs w:val="24"/>
              </w:rPr>
            </w:pPr>
            <w:r w:rsidRPr="00886D1A">
              <w:rPr>
                <w:szCs w:val="24"/>
              </w:rPr>
              <w:t>П</w:t>
            </w:r>
            <w:r w:rsidR="00756455" w:rsidRPr="00886D1A">
              <w:rPr>
                <w:szCs w:val="24"/>
              </w:rPr>
              <w:t>араметры</w:t>
            </w:r>
          </w:p>
        </w:tc>
        <w:tc>
          <w:tcPr>
            <w:tcW w:w="1402" w:type="dxa"/>
            <w:vAlign w:val="center"/>
          </w:tcPr>
          <w:p w14:paraId="2D58C8DA" w14:textId="57F16DCA" w:rsidR="00756455" w:rsidRPr="00EE5423" w:rsidRDefault="00EE5423" w:rsidP="00A8554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 w14:paraId="421E2B29" w14:textId="00B40E1A" w:rsidR="00756455" w:rsidRPr="00EE5423" w:rsidRDefault="00EE5423" w:rsidP="00A8554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01" w:type="dxa"/>
            <w:vAlign w:val="center"/>
          </w:tcPr>
          <w:p w14:paraId="1A6AA72D" w14:textId="559618BC" w:rsidR="00756455" w:rsidRPr="00EE5423" w:rsidRDefault="00EE5423" w:rsidP="00A8554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01" w:type="dxa"/>
            <w:vAlign w:val="center"/>
          </w:tcPr>
          <w:p w14:paraId="089C36AD" w14:textId="790DF643" w:rsidR="00756455" w:rsidRPr="00EE5423" w:rsidRDefault="00EE5423" w:rsidP="00A8554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01" w:type="dxa"/>
            <w:vAlign w:val="center"/>
          </w:tcPr>
          <w:p w14:paraId="6BEA4FB4" w14:textId="43F4DE35" w:rsidR="00756455" w:rsidRPr="00EE5423" w:rsidRDefault="00EE5423" w:rsidP="00A8554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01" w:type="dxa"/>
            <w:vAlign w:val="center"/>
          </w:tcPr>
          <w:p w14:paraId="1700A9D3" w14:textId="4C0B2159" w:rsidR="00756455" w:rsidRPr="00EE5423" w:rsidRDefault="00EE5423" w:rsidP="00A8554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88634F" w:rsidRPr="003C08ED" w14:paraId="066A18E7" w14:textId="77777777" w:rsidTr="00EE5423">
        <w:trPr>
          <w:jc w:val="center"/>
        </w:trPr>
        <w:tc>
          <w:tcPr>
            <w:tcW w:w="1731" w:type="dxa"/>
            <w:vAlign w:val="center"/>
          </w:tcPr>
          <w:p w14:paraId="3208BA01" w14:textId="77777777" w:rsidR="0088634F" w:rsidRPr="00886D1A" w:rsidRDefault="0088634F" w:rsidP="00C1525F">
            <w:pPr>
              <w:ind w:firstLine="0"/>
              <w:jc w:val="center"/>
              <w:rPr>
                <w:noProof/>
                <w:szCs w:val="24"/>
              </w:rPr>
            </w:pPr>
            <w:r w:rsidRPr="00886D1A">
              <w:rPr>
                <w:noProof/>
                <w:szCs w:val="24"/>
              </w:rPr>
              <w:t>Характер грунта</w:t>
            </w:r>
          </w:p>
        </w:tc>
        <w:tc>
          <w:tcPr>
            <w:tcW w:w="1402" w:type="dxa"/>
            <w:vAlign w:val="center"/>
          </w:tcPr>
          <w:p w14:paraId="13D496DA" w14:textId="77777777" w:rsidR="0088634F" w:rsidRPr="00886D1A" w:rsidRDefault="0088634F" w:rsidP="00C1525F">
            <w:pPr>
              <w:tabs>
                <w:tab w:val="left" w:pos="720"/>
              </w:tabs>
              <w:ind w:left="23"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Песок</w:t>
            </w:r>
          </w:p>
        </w:tc>
        <w:tc>
          <w:tcPr>
            <w:tcW w:w="1401" w:type="dxa"/>
            <w:vAlign w:val="center"/>
          </w:tcPr>
          <w:p w14:paraId="5DABDE8B" w14:textId="77777777" w:rsidR="0088634F" w:rsidRPr="00886D1A" w:rsidRDefault="0088634F" w:rsidP="00C1525F">
            <w:pPr>
              <w:tabs>
                <w:tab w:val="left" w:pos="720"/>
              </w:tabs>
              <w:ind w:left="23"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Суглинок</w:t>
            </w:r>
          </w:p>
        </w:tc>
        <w:tc>
          <w:tcPr>
            <w:tcW w:w="1401" w:type="dxa"/>
            <w:vAlign w:val="center"/>
          </w:tcPr>
          <w:p w14:paraId="258560ED" w14:textId="77777777" w:rsidR="0088634F" w:rsidRPr="00886D1A" w:rsidRDefault="0088634F" w:rsidP="00C1525F">
            <w:pPr>
              <w:tabs>
                <w:tab w:val="left" w:pos="720"/>
              </w:tabs>
              <w:ind w:left="23"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Глина</w:t>
            </w:r>
          </w:p>
        </w:tc>
        <w:tc>
          <w:tcPr>
            <w:tcW w:w="1401" w:type="dxa"/>
            <w:vAlign w:val="center"/>
          </w:tcPr>
          <w:p w14:paraId="08E42331" w14:textId="77777777" w:rsidR="0088634F" w:rsidRPr="00886D1A" w:rsidRDefault="0088634F" w:rsidP="00C1525F">
            <w:pPr>
              <w:tabs>
                <w:tab w:val="left" w:pos="720"/>
              </w:tabs>
              <w:ind w:left="23"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Садовая земля</w:t>
            </w:r>
          </w:p>
        </w:tc>
        <w:tc>
          <w:tcPr>
            <w:tcW w:w="1401" w:type="dxa"/>
            <w:vAlign w:val="center"/>
          </w:tcPr>
          <w:p w14:paraId="3326C008" w14:textId="77777777" w:rsidR="0088634F" w:rsidRPr="00886D1A" w:rsidRDefault="0088634F" w:rsidP="00C1525F">
            <w:pPr>
              <w:tabs>
                <w:tab w:val="left" w:pos="720"/>
              </w:tabs>
              <w:ind w:left="23"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Торф</w:t>
            </w:r>
          </w:p>
        </w:tc>
        <w:tc>
          <w:tcPr>
            <w:tcW w:w="1401" w:type="dxa"/>
            <w:vAlign w:val="center"/>
          </w:tcPr>
          <w:p w14:paraId="70A1B358" w14:textId="77777777" w:rsidR="0088634F" w:rsidRPr="00886D1A" w:rsidRDefault="0088634F" w:rsidP="00C1525F">
            <w:pPr>
              <w:ind w:left="23" w:right="-255"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Чернозем</w:t>
            </w:r>
          </w:p>
        </w:tc>
      </w:tr>
      <w:tr w:rsidR="00E92323" w:rsidRPr="00562AE3" w14:paraId="3476876F" w14:textId="77777777" w:rsidTr="00EE5423">
        <w:trPr>
          <w:jc w:val="center"/>
        </w:trPr>
        <w:tc>
          <w:tcPr>
            <w:tcW w:w="1731" w:type="dxa"/>
            <w:vAlign w:val="center"/>
          </w:tcPr>
          <w:p w14:paraId="2F4A18FB" w14:textId="77777777" w:rsidR="00E92323" w:rsidRPr="00886D1A" w:rsidRDefault="00E92323" w:rsidP="002304B2">
            <w:pPr>
              <w:ind w:hanging="49"/>
              <w:jc w:val="center"/>
              <w:rPr>
                <w:noProof/>
                <w:szCs w:val="24"/>
              </w:rPr>
            </w:pPr>
            <w:r w:rsidRPr="00886D1A">
              <w:rPr>
                <w:noProof/>
                <w:szCs w:val="24"/>
              </w:rPr>
              <w:t>Тип заземлителя</w:t>
            </w:r>
          </w:p>
        </w:tc>
        <w:tc>
          <w:tcPr>
            <w:tcW w:w="8407" w:type="dxa"/>
            <w:gridSpan w:val="6"/>
            <w:vAlign w:val="center"/>
          </w:tcPr>
          <w:p w14:paraId="48AD1E77" w14:textId="77777777" w:rsidR="00E92323" w:rsidRPr="00886D1A" w:rsidRDefault="00E92323" w:rsidP="00E92323">
            <w:pPr>
              <w:ind w:firstLine="0"/>
              <w:jc w:val="center"/>
              <w:rPr>
                <w:szCs w:val="24"/>
                <w:lang w:val="en-US"/>
              </w:rPr>
            </w:pPr>
            <w:r w:rsidRPr="00886D1A">
              <w:rPr>
                <w:szCs w:val="24"/>
              </w:rPr>
              <w:t>Вертикальный</w:t>
            </w:r>
          </w:p>
        </w:tc>
      </w:tr>
      <w:tr w:rsidR="000D6C3C" w:rsidRPr="003C08ED" w14:paraId="5E19715C" w14:textId="77777777" w:rsidTr="00EE5423">
        <w:trPr>
          <w:jc w:val="center"/>
        </w:trPr>
        <w:tc>
          <w:tcPr>
            <w:tcW w:w="1731" w:type="dxa"/>
            <w:vAlign w:val="center"/>
          </w:tcPr>
          <w:p w14:paraId="42367CC0" w14:textId="77777777" w:rsidR="000D6C3C" w:rsidRPr="00886D1A" w:rsidRDefault="000D6C3C" w:rsidP="002304B2">
            <w:pPr>
              <w:ind w:hanging="49"/>
              <w:jc w:val="center"/>
              <w:rPr>
                <w:noProof/>
                <w:szCs w:val="24"/>
              </w:rPr>
            </w:pPr>
            <w:r w:rsidRPr="00886D1A">
              <w:rPr>
                <w:noProof/>
                <w:szCs w:val="24"/>
              </w:rPr>
              <w:t>Типовые параметры заземлителя</w:t>
            </w:r>
          </w:p>
        </w:tc>
        <w:tc>
          <w:tcPr>
            <w:tcW w:w="1402" w:type="dxa"/>
            <w:vAlign w:val="center"/>
          </w:tcPr>
          <w:p w14:paraId="3F5C99E8" w14:textId="77777777" w:rsidR="000D6C3C" w:rsidRPr="00886D1A" w:rsidRDefault="000D6C3C" w:rsidP="00FE5549">
            <w:pPr>
              <w:tabs>
                <w:tab w:val="left" w:pos="720"/>
              </w:tabs>
              <w:ind w:left="-93" w:firstLine="0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Круглая сталь</w:t>
            </w:r>
          </w:p>
        </w:tc>
        <w:tc>
          <w:tcPr>
            <w:tcW w:w="1401" w:type="dxa"/>
            <w:vAlign w:val="center"/>
          </w:tcPr>
          <w:p w14:paraId="5E89300C" w14:textId="77777777" w:rsidR="000D6C3C" w:rsidRPr="00886D1A" w:rsidRDefault="000D6C3C" w:rsidP="003072A6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Угловая</w:t>
            </w:r>
          </w:p>
          <w:p w14:paraId="5005233C" w14:textId="77777777" w:rsidR="000D6C3C" w:rsidRPr="00886D1A" w:rsidRDefault="000D6C3C" w:rsidP="003072A6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 xml:space="preserve"> сталь</w:t>
            </w:r>
          </w:p>
        </w:tc>
        <w:tc>
          <w:tcPr>
            <w:tcW w:w="1401" w:type="dxa"/>
            <w:vAlign w:val="center"/>
          </w:tcPr>
          <w:p w14:paraId="70259DB2" w14:textId="77777777" w:rsidR="006F6D84" w:rsidRPr="00886D1A" w:rsidRDefault="006F6D84" w:rsidP="006F6D84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Угловая</w:t>
            </w:r>
          </w:p>
          <w:p w14:paraId="6E1F9AE4" w14:textId="77777777" w:rsidR="000D6C3C" w:rsidRPr="00886D1A" w:rsidRDefault="006F6D84" w:rsidP="006F6D84">
            <w:pPr>
              <w:tabs>
                <w:tab w:val="left" w:pos="720"/>
              </w:tabs>
              <w:ind w:left="-93" w:firstLine="0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 xml:space="preserve"> сталь</w:t>
            </w:r>
          </w:p>
        </w:tc>
        <w:tc>
          <w:tcPr>
            <w:tcW w:w="1401" w:type="dxa"/>
            <w:vAlign w:val="center"/>
          </w:tcPr>
          <w:p w14:paraId="4D8605F4" w14:textId="77777777" w:rsidR="006F6D84" w:rsidRPr="00886D1A" w:rsidRDefault="006F6D84" w:rsidP="00C1525F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 xml:space="preserve">Круглая </w:t>
            </w:r>
          </w:p>
          <w:p w14:paraId="299F357D" w14:textId="77777777" w:rsidR="000D6C3C" w:rsidRPr="00886D1A" w:rsidRDefault="006F6D84" w:rsidP="00C1525F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сталь</w:t>
            </w:r>
          </w:p>
        </w:tc>
        <w:tc>
          <w:tcPr>
            <w:tcW w:w="1401" w:type="dxa"/>
            <w:vAlign w:val="center"/>
          </w:tcPr>
          <w:p w14:paraId="5BD3B9B3" w14:textId="77777777" w:rsidR="006F6D84" w:rsidRPr="00886D1A" w:rsidRDefault="006F6D84" w:rsidP="006F6D84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Угловая</w:t>
            </w:r>
          </w:p>
          <w:p w14:paraId="6487F831" w14:textId="77777777" w:rsidR="000D6C3C" w:rsidRPr="00886D1A" w:rsidRDefault="006F6D84" w:rsidP="006F6D84">
            <w:pPr>
              <w:tabs>
                <w:tab w:val="left" w:pos="720"/>
              </w:tabs>
              <w:ind w:left="-93" w:firstLine="0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 xml:space="preserve"> сталь</w:t>
            </w:r>
          </w:p>
        </w:tc>
        <w:tc>
          <w:tcPr>
            <w:tcW w:w="1401" w:type="dxa"/>
            <w:vAlign w:val="center"/>
          </w:tcPr>
          <w:p w14:paraId="4F496CC8" w14:textId="77777777" w:rsidR="000D6C3C" w:rsidRPr="00886D1A" w:rsidRDefault="000D6C3C" w:rsidP="00C1525F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Угловая</w:t>
            </w:r>
          </w:p>
          <w:p w14:paraId="4EDF0D98" w14:textId="77777777" w:rsidR="000D6C3C" w:rsidRPr="00886D1A" w:rsidRDefault="000D6C3C" w:rsidP="00C1525F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 xml:space="preserve"> сталь</w:t>
            </w:r>
          </w:p>
        </w:tc>
      </w:tr>
      <w:tr w:rsidR="00FF58CB" w:rsidRPr="003C08ED" w14:paraId="0C244C98" w14:textId="77777777" w:rsidTr="00EE5423">
        <w:trPr>
          <w:jc w:val="center"/>
        </w:trPr>
        <w:tc>
          <w:tcPr>
            <w:tcW w:w="1731" w:type="dxa"/>
            <w:vAlign w:val="center"/>
          </w:tcPr>
          <w:p w14:paraId="111EBAE7" w14:textId="77777777" w:rsidR="00615160" w:rsidRPr="00886D1A" w:rsidRDefault="0084107C" w:rsidP="002304B2">
            <w:pPr>
              <w:ind w:hanging="49"/>
              <w:jc w:val="center"/>
              <w:rPr>
                <w:szCs w:val="24"/>
              </w:rPr>
            </w:pPr>
            <w:r w:rsidRPr="00886D1A">
              <w:rPr>
                <w:noProof/>
                <w:szCs w:val="24"/>
              </w:rPr>
              <w:t>Геометрические параметры заземлителя</w:t>
            </w:r>
          </w:p>
        </w:tc>
        <w:tc>
          <w:tcPr>
            <w:tcW w:w="1402" w:type="dxa"/>
            <w:vAlign w:val="center"/>
          </w:tcPr>
          <w:p w14:paraId="62F4F9A5" w14:textId="77777777" w:rsidR="00615160" w:rsidRPr="00886D1A" w:rsidRDefault="00615160" w:rsidP="003072A6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  <w:lang w:val="en-US"/>
              </w:rPr>
              <w:t>d</w:t>
            </w:r>
            <w:r w:rsidRPr="00886D1A">
              <w:rPr>
                <w:szCs w:val="24"/>
              </w:rPr>
              <w:t>=12</w:t>
            </w:r>
            <w:r w:rsidR="00E66F03" w:rsidRPr="00886D1A">
              <w:rPr>
                <w:szCs w:val="24"/>
              </w:rPr>
              <w:t xml:space="preserve"> </w:t>
            </w:r>
            <w:r w:rsidRPr="00886D1A">
              <w:rPr>
                <w:szCs w:val="24"/>
              </w:rPr>
              <w:t>мм</w:t>
            </w:r>
          </w:p>
        </w:tc>
        <w:tc>
          <w:tcPr>
            <w:tcW w:w="1401" w:type="dxa"/>
            <w:vAlign w:val="center"/>
          </w:tcPr>
          <w:p w14:paraId="6B1A24F3" w14:textId="77777777" w:rsidR="00615160" w:rsidRPr="00886D1A" w:rsidRDefault="00615160" w:rsidP="003072A6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50x50x5 мм</w:t>
            </w:r>
          </w:p>
        </w:tc>
        <w:tc>
          <w:tcPr>
            <w:tcW w:w="1401" w:type="dxa"/>
            <w:vAlign w:val="center"/>
          </w:tcPr>
          <w:p w14:paraId="650881B3" w14:textId="77777777" w:rsidR="00615160" w:rsidRPr="00886D1A" w:rsidRDefault="00E80611" w:rsidP="003072A6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25x4 мм</w:t>
            </w:r>
          </w:p>
        </w:tc>
        <w:tc>
          <w:tcPr>
            <w:tcW w:w="1401" w:type="dxa"/>
            <w:vAlign w:val="center"/>
          </w:tcPr>
          <w:p w14:paraId="1264A0F3" w14:textId="77777777" w:rsidR="00615160" w:rsidRPr="00886D1A" w:rsidRDefault="00615160" w:rsidP="00E66F03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  <w:lang w:val="en-US"/>
              </w:rPr>
              <w:t>d</w:t>
            </w:r>
            <w:r w:rsidRPr="00886D1A">
              <w:rPr>
                <w:szCs w:val="24"/>
              </w:rPr>
              <w:t>=</w:t>
            </w:r>
            <w:r w:rsidR="00E66F03" w:rsidRPr="00886D1A">
              <w:rPr>
                <w:szCs w:val="24"/>
              </w:rPr>
              <w:t xml:space="preserve">30 </w:t>
            </w:r>
            <w:r w:rsidRPr="00886D1A">
              <w:rPr>
                <w:szCs w:val="24"/>
              </w:rPr>
              <w:t>мм</w:t>
            </w:r>
          </w:p>
        </w:tc>
        <w:tc>
          <w:tcPr>
            <w:tcW w:w="1401" w:type="dxa"/>
            <w:vAlign w:val="center"/>
          </w:tcPr>
          <w:p w14:paraId="397F337D" w14:textId="77777777" w:rsidR="00615160" w:rsidRPr="00886D1A" w:rsidRDefault="00615160" w:rsidP="003072A6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60x60x5</w:t>
            </w:r>
          </w:p>
          <w:p w14:paraId="5FE71880" w14:textId="77777777" w:rsidR="00615160" w:rsidRPr="00886D1A" w:rsidRDefault="00615160" w:rsidP="003072A6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мм</w:t>
            </w:r>
          </w:p>
        </w:tc>
        <w:tc>
          <w:tcPr>
            <w:tcW w:w="1401" w:type="dxa"/>
            <w:vAlign w:val="center"/>
          </w:tcPr>
          <w:p w14:paraId="3FA3DB63" w14:textId="77777777" w:rsidR="00615160" w:rsidRPr="00886D1A" w:rsidRDefault="006F6D84" w:rsidP="003072A6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50x50x5 мм</w:t>
            </w:r>
          </w:p>
        </w:tc>
      </w:tr>
      <w:tr w:rsidR="00FF58CB" w:rsidRPr="003C08ED" w14:paraId="4CC4128F" w14:textId="77777777" w:rsidTr="00EE5423">
        <w:trPr>
          <w:jc w:val="center"/>
        </w:trPr>
        <w:tc>
          <w:tcPr>
            <w:tcW w:w="1731" w:type="dxa"/>
            <w:vAlign w:val="center"/>
          </w:tcPr>
          <w:p w14:paraId="679B1EB6" w14:textId="77777777" w:rsidR="00C53005" w:rsidRPr="00886D1A" w:rsidRDefault="00C53005" w:rsidP="002304B2">
            <w:pPr>
              <w:ind w:hanging="49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 xml:space="preserve">Длина заземлителя,  </w:t>
            </w:r>
            <w:r w:rsidRPr="00886D1A">
              <w:rPr>
                <w:i/>
                <w:szCs w:val="24"/>
                <w:lang w:val="en-US"/>
              </w:rPr>
              <w:t>L</w:t>
            </w:r>
            <w:r w:rsidRPr="00886D1A">
              <w:rPr>
                <w:i/>
                <w:szCs w:val="24"/>
              </w:rPr>
              <w:t>в,</w:t>
            </w:r>
            <w:r w:rsidRPr="00886D1A">
              <w:rPr>
                <w:szCs w:val="24"/>
              </w:rPr>
              <w:t xml:space="preserve">  м.</w:t>
            </w:r>
          </w:p>
        </w:tc>
        <w:tc>
          <w:tcPr>
            <w:tcW w:w="1402" w:type="dxa"/>
            <w:vAlign w:val="center"/>
          </w:tcPr>
          <w:p w14:paraId="44F60E80" w14:textId="77777777" w:rsidR="00C53005" w:rsidRPr="00886D1A" w:rsidRDefault="00C53005" w:rsidP="003072A6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5</w:t>
            </w:r>
          </w:p>
        </w:tc>
        <w:tc>
          <w:tcPr>
            <w:tcW w:w="1401" w:type="dxa"/>
            <w:vAlign w:val="center"/>
          </w:tcPr>
          <w:p w14:paraId="2E970AEF" w14:textId="77777777" w:rsidR="00C53005" w:rsidRPr="00886D1A" w:rsidRDefault="00E66F03" w:rsidP="003072A6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5</w:t>
            </w:r>
          </w:p>
        </w:tc>
        <w:tc>
          <w:tcPr>
            <w:tcW w:w="1401" w:type="dxa"/>
            <w:vAlign w:val="center"/>
          </w:tcPr>
          <w:p w14:paraId="738B42C5" w14:textId="77777777" w:rsidR="00C53005" w:rsidRPr="00886D1A" w:rsidRDefault="00C53005" w:rsidP="003072A6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50</w:t>
            </w:r>
          </w:p>
        </w:tc>
        <w:tc>
          <w:tcPr>
            <w:tcW w:w="1401" w:type="dxa"/>
            <w:vAlign w:val="center"/>
          </w:tcPr>
          <w:p w14:paraId="408D7880" w14:textId="77777777" w:rsidR="00C53005" w:rsidRPr="00886D1A" w:rsidRDefault="00C53005" w:rsidP="003072A6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5</w:t>
            </w:r>
          </w:p>
        </w:tc>
        <w:tc>
          <w:tcPr>
            <w:tcW w:w="1401" w:type="dxa"/>
            <w:vAlign w:val="center"/>
          </w:tcPr>
          <w:p w14:paraId="0E54A6F0" w14:textId="77777777" w:rsidR="00C53005" w:rsidRPr="00886D1A" w:rsidRDefault="00E66F03" w:rsidP="003072A6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5</w:t>
            </w:r>
          </w:p>
        </w:tc>
        <w:tc>
          <w:tcPr>
            <w:tcW w:w="1401" w:type="dxa"/>
            <w:vAlign w:val="center"/>
          </w:tcPr>
          <w:p w14:paraId="6094EFE5" w14:textId="77777777" w:rsidR="00C53005" w:rsidRPr="00886D1A" w:rsidRDefault="00C53005" w:rsidP="003072A6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50</w:t>
            </w:r>
          </w:p>
        </w:tc>
      </w:tr>
      <w:tr w:rsidR="00E92323" w:rsidRPr="00562AE3" w14:paraId="3CBD4951" w14:textId="77777777" w:rsidTr="00EE5423">
        <w:trPr>
          <w:jc w:val="center"/>
        </w:trPr>
        <w:tc>
          <w:tcPr>
            <w:tcW w:w="1731" w:type="dxa"/>
            <w:vAlign w:val="center"/>
          </w:tcPr>
          <w:p w14:paraId="1908E725" w14:textId="77777777" w:rsidR="00E92323" w:rsidRPr="00886D1A" w:rsidRDefault="00E92323" w:rsidP="002304B2">
            <w:pPr>
              <w:ind w:hanging="49"/>
              <w:jc w:val="center"/>
              <w:rPr>
                <w:noProof/>
                <w:szCs w:val="24"/>
              </w:rPr>
            </w:pPr>
            <w:r w:rsidRPr="00886D1A">
              <w:rPr>
                <w:noProof/>
                <w:szCs w:val="24"/>
              </w:rPr>
              <w:t>Тип заземлителя</w:t>
            </w:r>
          </w:p>
        </w:tc>
        <w:tc>
          <w:tcPr>
            <w:tcW w:w="8407" w:type="dxa"/>
            <w:gridSpan w:val="6"/>
            <w:vAlign w:val="center"/>
          </w:tcPr>
          <w:p w14:paraId="05983F33" w14:textId="77777777" w:rsidR="00E92323" w:rsidRPr="00886D1A" w:rsidRDefault="00E92323" w:rsidP="00E92323">
            <w:pPr>
              <w:ind w:firstLine="0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Горизонтальный</w:t>
            </w:r>
          </w:p>
        </w:tc>
      </w:tr>
      <w:tr w:rsidR="00FF58CB" w:rsidRPr="003C08ED" w14:paraId="211C8B96" w14:textId="77777777" w:rsidTr="00EE5423">
        <w:trPr>
          <w:jc w:val="center"/>
        </w:trPr>
        <w:tc>
          <w:tcPr>
            <w:tcW w:w="1731" w:type="dxa"/>
            <w:vAlign w:val="center"/>
          </w:tcPr>
          <w:p w14:paraId="44B26E55" w14:textId="77777777" w:rsidR="00FF58CB" w:rsidRPr="00886D1A" w:rsidRDefault="00FF58CB" w:rsidP="002304B2">
            <w:pPr>
              <w:ind w:hanging="49"/>
              <w:jc w:val="center"/>
              <w:rPr>
                <w:noProof/>
                <w:szCs w:val="24"/>
              </w:rPr>
            </w:pPr>
            <w:r w:rsidRPr="00886D1A">
              <w:rPr>
                <w:noProof/>
                <w:szCs w:val="24"/>
              </w:rPr>
              <w:t>Типовые параметры заземлителя</w:t>
            </w:r>
          </w:p>
        </w:tc>
        <w:tc>
          <w:tcPr>
            <w:tcW w:w="1402" w:type="dxa"/>
            <w:vAlign w:val="center"/>
          </w:tcPr>
          <w:p w14:paraId="0C3F9EC7" w14:textId="77777777" w:rsidR="00FF58CB" w:rsidRPr="00886D1A" w:rsidRDefault="00FF58CB" w:rsidP="00FF58CB">
            <w:pPr>
              <w:ind w:firstLine="4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Полосовая сталь</w:t>
            </w:r>
          </w:p>
        </w:tc>
        <w:tc>
          <w:tcPr>
            <w:tcW w:w="1401" w:type="dxa"/>
            <w:vAlign w:val="center"/>
          </w:tcPr>
          <w:p w14:paraId="7FBB0158" w14:textId="77777777" w:rsidR="00FF58CB" w:rsidRPr="00886D1A" w:rsidRDefault="00FF58CB" w:rsidP="00FF58CB">
            <w:pPr>
              <w:ind w:firstLine="4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Полосовая сталь</w:t>
            </w:r>
          </w:p>
        </w:tc>
        <w:tc>
          <w:tcPr>
            <w:tcW w:w="1401" w:type="dxa"/>
            <w:vAlign w:val="center"/>
          </w:tcPr>
          <w:p w14:paraId="442F90FE" w14:textId="77777777" w:rsidR="00FF58CB" w:rsidRPr="00886D1A" w:rsidRDefault="00FF58CB" w:rsidP="00FF58CB">
            <w:pPr>
              <w:ind w:firstLine="4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Полосовая сталь</w:t>
            </w:r>
          </w:p>
        </w:tc>
        <w:tc>
          <w:tcPr>
            <w:tcW w:w="1401" w:type="dxa"/>
            <w:vAlign w:val="center"/>
          </w:tcPr>
          <w:p w14:paraId="6FDA3C35" w14:textId="77777777" w:rsidR="00FF58CB" w:rsidRPr="00886D1A" w:rsidRDefault="00FF58CB" w:rsidP="00FF58CB">
            <w:pPr>
              <w:ind w:firstLine="4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Полосовая сталь</w:t>
            </w:r>
          </w:p>
        </w:tc>
        <w:tc>
          <w:tcPr>
            <w:tcW w:w="1401" w:type="dxa"/>
            <w:vAlign w:val="center"/>
          </w:tcPr>
          <w:p w14:paraId="2244B897" w14:textId="77777777" w:rsidR="00FF58CB" w:rsidRPr="00886D1A" w:rsidRDefault="00FF58CB" w:rsidP="00FF58CB">
            <w:pPr>
              <w:ind w:firstLine="4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Полосовая сталь</w:t>
            </w:r>
          </w:p>
        </w:tc>
        <w:tc>
          <w:tcPr>
            <w:tcW w:w="1401" w:type="dxa"/>
            <w:vAlign w:val="center"/>
          </w:tcPr>
          <w:p w14:paraId="416A2BBB" w14:textId="77777777" w:rsidR="00FF58CB" w:rsidRPr="00886D1A" w:rsidRDefault="00FF58CB" w:rsidP="00FF58CB">
            <w:pPr>
              <w:ind w:firstLine="4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Полосовая сталь</w:t>
            </w:r>
          </w:p>
        </w:tc>
      </w:tr>
      <w:tr w:rsidR="00FF58CB" w:rsidRPr="003C08ED" w14:paraId="2571E5BF" w14:textId="77777777" w:rsidTr="00EE5423">
        <w:trPr>
          <w:jc w:val="center"/>
        </w:trPr>
        <w:tc>
          <w:tcPr>
            <w:tcW w:w="1731" w:type="dxa"/>
            <w:vAlign w:val="center"/>
          </w:tcPr>
          <w:p w14:paraId="5F23CD7C" w14:textId="77777777" w:rsidR="00FE5549" w:rsidRPr="00886D1A" w:rsidRDefault="00FE5549" w:rsidP="002304B2">
            <w:pPr>
              <w:ind w:hanging="49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 xml:space="preserve">Длина заземлителя,  </w:t>
            </w:r>
            <w:r w:rsidRPr="00886D1A">
              <w:rPr>
                <w:i/>
                <w:szCs w:val="24"/>
                <w:lang w:val="en-US"/>
              </w:rPr>
              <w:t>L</w:t>
            </w:r>
            <w:r w:rsidRPr="00886D1A">
              <w:rPr>
                <w:i/>
                <w:szCs w:val="24"/>
              </w:rPr>
              <w:t>г,</w:t>
            </w:r>
            <w:r w:rsidRPr="00886D1A">
              <w:rPr>
                <w:szCs w:val="24"/>
              </w:rPr>
              <w:t xml:space="preserve"> м.</w:t>
            </w:r>
          </w:p>
        </w:tc>
        <w:tc>
          <w:tcPr>
            <w:tcW w:w="1402" w:type="dxa"/>
            <w:vAlign w:val="center"/>
          </w:tcPr>
          <w:p w14:paraId="7B8EFFA3" w14:textId="77777777" w:rsidR="00FE5549" w:rsidRPr="00886D1A" w:rsidRDefault="00FE5549" w:rsidP="00C1525F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10</w:t>
            </w:r>
          </w:p>
        </w:tc>
        <w:tc>
          <w:tcPr>
            <w:tcW w:w="1401" w:type="dxa"/>
            <w:vAlign w:val="center"/>
          </w:tcPr>
          <w:p w14:paraId="37F1F824" w14:textId="77777777" w:rsidR="00FE5549" w:rsidRPr="00886D1A" w:rsidRDefault="00FE5549" w:rsidP="00C1525F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15</w:t>
            </w:r>
          </w:p>
        </w:tc>
        <w:tc>
          <w:tcPr>
            <w:tcW w:w="1401" w:type="dxa"/>
            <w:vAlign w:val="center"/>
          </w:tcPr>
          <w:p w14:paraId="58C95485" w14:textId="77777777" w:rsidR="00FE5549" w:rsidRPr="00886D1A" w:rsidRDefault="00FE5549" w:rsidP="00C1525F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20</w:t>
            </w:r>
          </w:p>
        </w:tc>
        <w:tc>
          <w:tcPr>
            <w:tcW w:w="1401" w:type="dxa"/>
            <w:vAlign w:val="center"/>
          </w:tcPr>
          <w:p w14:paraId="3EBC4B2F" w14:textId="77777777" w:rsidR="00FE5549" w:rsidRPr="00886D1A" w:rsidRDefault="00FE5549" w:rsidP="00C1525F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25</w:t>
            </w:r>
          </w:p>
        </w:tc>
        <w:tc>
          <w:tcPr>
            <w:tcW w:w="1401" w:type="dxa"/>
            <w:vAlign w:val="center"/>
          </w:tcPr>
          <w:p w14:paraId="589D0DE2" w14:textId="77777777" w:rsidR="00FE5549" w:rsidRPr="00886D1A" w:rsidRDefault="00FE5549" w:rsidP="00C1525F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30</w:t>
            </w:r>
          </w:p>
        </w:tc>
        <w:tc>
          <w:tcPr>
            <w:tcW w:w="1401" w:type="dxa"/>
            <w:vAlign w:val="center"/>
          </w:tcPr>
          <w:p w14:paraId="1C2A7FB4" w14:textId="77777777" w:rsidR="00FE5549" w:rsidRPr="00886D1A" w:rsidRDefault="00FE5549" w:rsidP="00C1525F">
            <w:pPr>
              <w:ind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35</w:t>
            </w:r>
          </w:p>
        </w:tc>
      </w:tr>
      <w:tr w:rsidR="00FF58CB" w:rsidRPr="003C08ED" w14:paraId="75723C35" w14:textId="77777777" w:rsidTr="00EE5423">
        <w:trPr>
          <w:jc w:val="center"/>
        </w:trPr>
        <w:tc>
          <w:tcPr>
            <w:tcW w:w="1731" w:type="dxa"/>
            <w:vAlign w:val="center"/>
          </w:tcPr>
          <w:p w14:paraId="1D87A38F" w14:textId="77777777" w:rsidR="00615160" w:rsidRPr="00886D1A" w:rsidRDefault="0088634F" w:rsidP="00562AE3">
            <w:pPr>
              <w:ind w:hanging="49"/>
              <w:jc w:val="center"/>
              <w:rPr>
                <w:noProof/>
                <w:szCs w:val="24"/>
              </w:rPr>
            </w:pPr>
            <w:r w:rsidRPr="00886D1A">
              <w:rPr>
                <w:noProof/>
                <w:szCs w:val="24"/>
              </w:rPr>
              <w:t xml:space="preserve">Ширина эаземлителя, </w:t>
            </w:r>
            <w:r w:rsidRPr="00886D1A">
              <w:rPr>
                <w:i/>
                <w:noProof/>
                <w:szCs w:val="24"/>
                <w:lang w:val="en-US"/>
              </w:rPr>
              <w:t>b</w:t>
            </w:r>
            <w:r w:rsidRPr="00886D1A">
              <w:rPr>
                <w:i/>
                <w:noProof/>
                <w:szCs w:val="24"/>
              </w:rPr>
              <w:t>,</w:t>
            </w:r>
            <w:r w:rsidRPr="00886D1A">
              <w:rPr>
                <w:noProof/>
                <w:szCs w:val="24"/>
              </w:rPr>
              <w:t xml:space="preserve"> </w:t>
            </w:r>
            <w:r w:rsidR="00FF58CB" w:rsidRPr="00886D1A">
              <w:rPr>
                <w:noProof/>
                <w:szCs w:val="24"/>
              </w:rPr>
              <w:t>м</w:t>
            </w:r>
            <w:r w:rsidRPr="00886D1A">
              <w:rPr>
                <w:noProof/>
                <w:szCs w:val="24"/>
              </w:rPr>
              <w:t xml:space="preserve">м </w:t>
            </w:r>
          </w:p>
        </w:tc>
        <w:tc>
          <w:tcPr>
            <w:tcW w:w="1402" w:type="dxa"/>
            <w:vAlign w:val="center"/>
          </w:tcPr>
          <w:p w14:paraId="779A7040" w14:textId="77777777" w:rsidR="00615160" w:rsidRPr="00886D1A" w:rsidRDefault="00FF58CB" w:rsidP="00FF58CB">
            <w:pPr>
              <w:tabs>
                <w:tab w:val="left" w:pos="720"/>
              </w:tabs>
              <w:ind w:left="23"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25</w:t>
            </w:r>
          </w:p>
        </w:tc>
        <w:tc>
          <w:tcPr>
            <w:tcW w:w="1401" w:type="dxa"/>
            <w:vAlign w:val="center"/>
          </w:tcPr>
          <w:p w14:paraId="7AD13624" w14:textId="77777777" w:rsidR="00615160" w:rsidRPr="00886D1A" w:rsidRDefault="00FF58CB" w:rsidP="003072A6">
            <w:pPr>
              <w:tabs>
                <w:tab w:val="left" w:pos="720"/>
              </w:tabs>
              <w:ind w:left="23"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30</w:t>
            </w:r>
          </w:p>
        </w:tc>
        <w:tc>
          <w:tcPr>
            <w:tcW w:w="1401" w:type="dxa"/>
            <w:vAlign w:val="center"/>
          </w:tcPr>
          <w:p w14:paraId="4716FCB0" w14:textId="77777777" w:rsidR="00615160" w:rsidRPr="00886D1A" w:rsidRDefault="00FF58CB" w:rsidP="003072A6">
            <w:pPr>
              <w:tabs>
                <w:tab w:val="left" w:pos="720"/>
              </w:tabs>
              <w:ind w:left="23"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35</w:t>
            </w:r>
          </w:p>
        </w:tc>
        <w:tc>
          <w:tcPr>
            <w:tcW w:w="1401" w:type="dxa"/>
            <w:vAlign w:val="center"/>
          </w:tcPr>
          <w:p w14:paraId="57E8BE48" w14:textId="77777777" w:rsidR="00615160" w:rsidRPr="00886D1A" w:rsidRDefault="00FF58CB" w:rsidP="003072A6">
            <w:pPr>
              <w:tabs>
                <w:tab w:val="left" w:pos="720"/>
              </w:tabs>
              <w:ind w:left="23"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40</w:t>
            </w:r>
          </w:p>
        </w:tc>
        <w:tc>
          <w:tcPr>
            <w:tcW w:w="1401" w:type="dxa"/>
            <w:vAlign w:val="center"/>
          </w:tcPr>
          <w:p w14:paraId="16D8C1E6" w14:textId="77777777" w:rsidR="00615160" w:rsidRPr="00886D1A" w:rsidRDefault="00FF58CB" w:rsidP="003072A6">
            <w:pPr>
              <w:tabs>
                <w:tab w:val="left" w:pos="720"/>
              </w:tabs>
              <w:ind w:left="23"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45</w:t>
            </w:r>
          </w:p>
        </w:tc>
        <w:tc>
          <w:tcPr>
            <w:tcW w:w="1401" w:type="dxa"/>
            <w:vAlign w:val="center"/>
          </w:tcPr>
          <w:p w14:paraId="1493640E" w14:textId="77777777" w:rsidR="00615160" w:rsidRPr="00886D1A" w:rsidRDefault="00FF58CB" w:rsidP="003072A6">
            <w:pPr>
              <w:ind w:left="23" w:right="-255" w:hanging="177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50</w:t>
            </w:r>
          </w:p>
        </w:tc>
      </w:tr>
      <w:tr w:rsidR="00EE5423" w:rsidRPr="003C08ED" w14:paraId="71599A7C" w14:textId="77777777" w:rsidTr="00EE5423">
        <w:trPr>
          <w:jc w:val="center"/>
        </w:trPr>
        <w:tc>
          <w:tcPr>
            <w:tcW w:w="1731" w:type="dxa"/>
            <w:vAlign w:val="center"/>
          </w:tcPr>
          <w:p w14:paraId="3A7CB644" w14:textId="77777777" w:rsidR="00EE5423" w:rsidRPr="00886D1A" w:rsidRDefault="00EE5423" w:rsidP="00EE5423">
            <w:pPr>
              <w:ind w:hanging="49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 xml:space="preserve">Глубина залегания заземлителей, </w:t>
            </w:r>
            <w:r w:rsidRPr="00886D1A">
              <w:rPr>
                <w:i/>
                <w:szCs w:val="24"/>
                <w:lang w:val="en-US"/>
              </w:rPr>
              <w:t>t</w:t>
            </w:r>
            <w:r w:rsidRPr="00886D1A">
              <w:rPr>
                <w:szCs w:val="24"/>
              </w:rPr>
              <w:t xml:space="preserve">, м. </w:t>
            </w:r>
          </w:p>
        </w:tc>
        <w:tc>
          <w:tcPr>
            <w:tcW w:w="1402" w:type="dxa"/>
            <w:vAlign w:val="center"/>
          </w:tcPr>
          <w:p w14:paraId="5D690FAA" w14:textId="537BF712" w:rsidR="00EE5423" w:rsidRPr="00886D1A" w:rsidRDefault="00EE5423" w:rsidP="00EE5423">
            <w:pPr>
              <w:ind w:hanging="2"/>
              <w:jc w:val="center"/>
              <w:rPr>
                <w:szCs w:val="24"/>
              </w:rPr>
            </w:pPr>
            <w:r w:rsidRPr="00886D1A">
              <w:rPr>
                <w:szCs w:val="24"/>
              </w:rPr>
              <w:t>По усмотрению</w:t>
            </w:r>
            <w:r>
              <w:rPr>
                <w:szCs w:val="24"/>
              </w:rPr>
              <w:t xml:space="preserve"> учащегося</w:t>
            </w:r>
          </w:p>
        </w:tc>
        <w:tc>
          <w:tcPr>
            <w:tcW w:w="1401" w:type="dxa"/>
          </w:tcPr>
          <w:p w14:paraId="228AD91B" w14:textId="4B736983" w:rsidR="00EE5423" w:rsidRPr="00886D1A" w:rsidRDefault="00EE5423" w:rsidP="00EE5423">
            <w:pPr>
              <w:ind w:hanging="2"/>
              <w:jc w:val="center"/>
              <w:rPr>
                <w:szCs w:val="24"/>
              </w:rPr>
            </w:pPr>
            <w:r w:rsidRPr="00EC7A47">
              <w:rPr>
                <w:szCs w:val="24"/>
              </w:rPr>
              <w:t>По усмотрению учащегося</w:t>
            </w:r>
          </w:p>
        </w:tc>
        <w:tc>
          <w:tcPr>
            <w:tcW w:w="1401" w:type="dxa"/>
          </w:tcPr>
          <w:p w14:paraId="43B7AD4F" w14:textId="0F7FA275" w:rsidR="00EE5423" w:rsidRPr="00886D1A" w:rsidRDefault="00EE5423" w:rsidP="00EE5423">
            <w:pPr>
              <w:ind w:hanging="2"/>
              <w:jc w:val="center"/>
              <w:rPr>
                <w:szCs w:val="24"/>
              </w:rPr>
            </w:pPr>
            <w:r w:rsidRPr="00EC7A47">
              <w:rPr>
                <w:szCs w:val="24"/>
              </w:rPr>
              <w:t>По усмотрению учащегося</w:t>
            </w:r>
          </w:p>
        </w:tc>
        <w:tc>
          <w:tcPr>
            <w:tcW w:w="1401" w:type="dxa"/>
          </w:tcPr>
          <w:p w14:paraId="78809AFE" w14:textId="3760DD1B" w:rsidR="00EE5423" w:rsidRPr="00886D1A" w:rsidRDefault="00EE5423" w:rsidP="00EE5423">
            <w:pPr>
              <w:ind w:hanging="2"/>
              <w:jc w:val="center"/>
              <w:rPr>
                <w:szCs w:val="24"/>
              </w:rPr>
            </w:pPr>
            <w:r w:rsidRPr="00EC7A47">
              <w:rPr>
                <w:szCs w:val="24"/>
              </w:rPr>
              <w:t>По усмотрению учащегося</w:t>
            </w:r>
          </w:p>
        </w:tc>
        <w:tc>
          <w:tcPr>
            <w:tcW w:w="1401" w:type="dxa"/>
          </w:tcPr>
          <w:p w14:paraId="78C706AB" w14:textId="501C2EE7" w:rsidR="00EE5423" w:rsidRPr="00886D1A" w:rsidRDefault="00EE5423" w:rsidP="00EE5423">
            <w:pPr>
              <w:ind w:hanging="2"/>
              <w:jc w:val="center"/>
              <w:rPr>
                <w:szCs w:val="24"/>
              </w:rPr>
            </w:pPr>
            <w:r w:rsidRPr="00EC7A47">
              <w:rPr>
                <w:szCs w:val="24"/>
              </w:rPr>
              <w:t>По усмотрению учащегося</w:t>
            </w:r>
          </w:p>
        </w:tc>
        <w:tc>
          <w:tcPr>
            <w:tcW w:w="1401" w:type="dxa"/>
          </w:tcPr>
          <w:p w14:paraId="0657CCD4" w14:textId="0F0287D0" w:rsidR="00EE5423" w:rsidRPr="00886D1A" w:rsidRDefault="00EE5423" w:rsidP="00EE5423">
            <w:pPr>
              <w:ind w:hanging="2"/>
              <w:jc w:val="center"/>
              <w:rPr>
                <w:szCs w:val="24"/>
              </w:rPr>
            </w:pPr>
            <w:r w:rsidRPr="00EC7A47">
              <w:rPr>
                <w:szCs w:val="24"/>
              </w:rPr>
              <w:t>По усмотрению учащегося</w:t>
            </w:r>
          </w:p>
        </w:tc>
      </w:tr>
    </w:tbl>
    <w:p w14:paraId="15886D1A" w14:textId="77777777" w:rsidR="00B8763B" w:rsidRPr="003C08ED" w:rsidRDefault="00B8763B" w:rsidP="00202057">
      <w:pPr>
        <w:ind w:firstLine="0"/>
        <w:rPr>
          <w:sz w:val="28"/>
          <w:szCs w:val="28"/>
        </w:rPr>
      </w:pPr>
    </w:p>
    <w:p w14:paraId="2DCE4135" w14:textId="77777777" w:rsidR="008223EF" w:rsidRPr="003C08ED" w:rsidRDefault="008223EF" w:rsidP="00F1601D">
      <w:pPr>
        <w:rPr>
          <w:sz w:val="28"/>
          <w:szCs w:val="28"/>
        </w:rPr>
      </w:pPr>
      <w:r w:rsidRPr="003C08ED">
        <w:rPr>
          <w:sz w:val="28"/>
          <w:szCs w:val="28"/>
        </w:rPr>
        <w:t>1.</w:t>
      </w:r>
      <w:r w:rsidR="00F1601D" w:rsidRPr="003C08ED">
        <w:rPr>
          <w:sz w:val="28"/>
          <w:szCs w:val="28"/>
        </w:rPr>
        <w:t>3</w:t>
      </w:r>
      <w:r w:rsidRPr="003C08ED">
        <w:rPr>
          <w:sz w:val="28"/>
          <w:szCs w:val="28"/>
        </w:rPr>
        <w:t xml:space="preserve">. Произвести проверочный расчет (см. раздел 2). </w:t>
      </w:r>
    </w:p>
    <w:p w14:paraId="5CA86206" w14:textId="164B5C26" w:rsidR="008223EF" w:rsidRPr="003C08ED" w:rsidRDefault="00F8347A" w:rsidP="00F1601D">
      <w:pPr>
        <w:rPr>
          <w:sz w:val="28"/>
          <w:szCs w:val="28"/>
        </w:rPr>
      </w:pPr>
      <w:r w:rsidRPr="003C08ED">
        <w:rPr>
          <w:sz w:val="28"/>
          <w:szCs w:val="28"/>
        </w:rPr>
        <w:t>1.</w:t>
      </w:r>
      <w:r w:rsidR="00F1601D" w:rsidRPr="003C08ED">
        <w:rPr>
          <w:sz w:val="28"/>
          <w:szCs w:val="28"/>
        </w:rPr>
        <w:t>4</w:t>
      </w:r>
      <w:r w:rsidR="008223EF" w:rsidRPr="003C08ED">
        <w:rPr>
          <w:sz w:val="28"/>
          <w:szCs w:val="28"/>
        </w:rPr>
        <w:t>. Проанализировать</w:t>
      </w:r>
      <w:r w:rsidR="00247215" w:rsidRPr="003C08ED">
        <w:rPr>
          <w:sz w:val="28"/>
          <w:szCs w:val="28"/>
        </w:rPr>
        <w:t xml:space="preserve"> результаты расчета. </w:t>
      </w:r>
      <w:r w:rsidR="008223EF" w:rsidRPr="003C08ED">
        <w:rPr>
          <w:sz w:val="28"/>
          <w:szCs w:val="28"/>
        </w:rPr>
        <w:t xml:space="preserve">В </w:t>
      </w:r>
      <w:r w:rsidR="00774C61" w:rsidRPr="003C08ED">
        <w:rPr>
          <w:sz w:val="28"/>
          <w:szCs w:val="28"/>
        </w:rPr>
        <w:t>случае</w:t>
      </w:r>
      <w:r w:rsidR="008223EF" w:rsidRPr="003C08ED">
        <w:rPr>
          <w:sz w:val="28"/>
          <w:szCs w:val="28"/>
        </w:rPr>
        <w:t xml:space="preserve"> если расчетное сопротивление </w:t>
      </w:r>
      <w:r w:rsidR="008223EF" w:rsidRPr="003C08ED">
        <w:rPr>
          <w:i/>
          <w:sz w:val="28"/>
          <w:szCs w:val="28"/>
          <w:lang w:val="en-US"/>
        </w:rPr>
        <w:t>R</w:t>
      </w:r>
      <w:r w:rsidR="0006029A" w:rsidRPr="003C08ED">
        <w:rPr>
          <w:i/>
          <w:sz w:val="28"/>
          <w:szCs w:val="28"/>
          <w:vertAlign w:val="subscript"/>
        </w:rPr>
        <w:t>РАСЧ</w:t>
      </w:r>
      <w:r w:rsidR="008223EF" w:rsidRPr="003C08ED">
        <w:rPr>
          <w:sz w:val="28"/>
          <w:szCs w:val="28"/>
        </w:rPr>
        <w:t xml:space="preserve"> оказ</w:t>
      </w:r>
      <w:r w:rsidR="00A03AF6" w:rsidRPr="003C08ED">
        <w:rPr>
          <w:sz w:val="28"/>
          <w:szCs w:val="28"/>
        </w:rPr>
        <w:t>алось</w:t>
      </w:r>
      <w:r w:rsidR="008223EF" w:rsidRPr="003C08ED">
        <w:rPr>
          <w:sz w:val="28"/>
          <w:szCs w:val="28"/>
        </w:rPr>
        <w:t xml:space="preserve"> больше, чем </w:t>
      </w:r>
      <w:r w:rsidR="008223EF" w:rsidRPr="003C08ED">
        <w:rPr>
          <w:i/>
          <w:sz w:val="28"/>
          <w:szCs w:val="28"/>
          <w:lang w:val="en-US"/>
        </w:rPr>
        <w:t>R</w:t>
      </w:r>
      <w:r w:rsidR="0006029A" w:rsidRPr="003C08ED">
        <w:rPr>
          <w:i/>
          <w:sz w:val="28"/>
          <w:szCs w:val="28"/>
          <w:vertAlign w:val="subscript"/>
        </w:rPr>
        <w:t>ДОП</w:t>
      </w:r>
      <w:r w:rsidR="008223EF" w:rsidRPr="003C08ED">
        <w:rPr>
          <w:sz w:val="28"/>
          <w:szCs w:val="28"/>
        </w:rPr>
        <w:t xml:space="preserve">, необходимо </w:t>
      </w:r>
      <w:r w:rsidR="00A03AF6" w:rsidRPr="003C08ED">
        <w:rPr>
          <w:sz w:val="28"/>
          <w:szCs w:val="28"/>
        </w:rPr>
        <w:t>выполнить расчеты заново, с изменением количества заземлителей и расстояния между ними.</w:t>
      </w:r>
    </w:p>
    <w:p w14:paraId="42C55CDE" w14:textId="77777777" w:rsidR="00886D1A" w:rsidRDefault="00886D1A" w:rsidP="007A142A">
      <w:pPr>
        <w:ind w:firstLine="0"/>
        <w:jc w:val="center"/>
        <w:rPr>
          <w:b/>
          <w:sz w:val="28"/>
          <w:szCs w:val="28"/>
        </w:rPr>
      </w:pPr>
    </w:p>
    <w:p w14:paraId="28887E93" w14:textId="77777777" w:rsidR="008223EF" w:rsidRPr="003C08ED" w:rsidRDefault="008223EF" w:rsidP="007A142A">
      <w:pPr>
        <w:ind w:firstLine="0"/>
        <w:jc w:val="center"/>
        <w:rPr>
          <w:b/>
          <w:sz w:val="28"/>
          <w:szCs w:val="28"/>
        </w:rPr>
      </w:pPr>
      <w:r w:rsidRPr="003C08ED">
        <w:rPr>
          <w:b/>
          <w:sz w:val="28"/>
          <w:szCs w:val="28"/>
        </w:rPr>
        <w:t>2. Порядок выполнения расчета</w:t>
      </w:r>
    </w:p>
    <w:p w14:paraId="176CA3A6" w14:textId="77777777" w:rsidR="008223EF" w:rsidRPr="003C08ED" w:rsidRDefault="008223EF" w:rsidP="008223EF">
      <w:pPr>
        <w:ind w:firstLine="0"/>
        <w:rPr>
          <w:sz w:val="28"/>
          <w:szCs w:val="28"/>
        </w:rPr>
      </w:pPr>
      <w:r w:rsidRPr="003C08ED">
        <w:rPr>
          <w:sz w:val="28"/>
          <w:szCs w:val="28"/>
        </w:rPr>
        <w:t xml:space="preserve"> </w:t>
      </w:r>
    </w:p>
    <w:p w14:paraId="3DCECD67" w14:textId="77777777" w:rsidR="008223EF" w:rsidRPr="003C08ED" w:rsidRDefault="00247215" w:rsidP="00652112">
      <w:pPr>
        <w:rPr>
          <w:sz w:val="28"/>
          <w:szCs w:val="28"/>
        </w:rPr>
      </w:pPr>
      <w:r w:rsidRPr="003C08ED">
        <w:rPr>
          <w:sz w:val="28"/>
          <w:szCs w:val="28"/>
        </w:rPr>
        <w:t xml:space="preserve">2.1. </w:t>
      </w:r>
      <w:r w:rsidR="008223EF" w:rsidRPr="003C08ED">
        <w:rPr>
          <w:sz w:val="28"/>
          <w:szCs w:val="28"/>
        </w:rPr>
        <w:t>Находится расчетное сопротивление растеканию тока одного вертикального электрода:</w:t>
      </w:r>
    </w:p>
    <w:p w14:paraId="41AAC7CD" w14:textId="77777777" w:rsidR="008223EF" w:rsidRPr="003C08ED" w:rsidRDefault="008223EF">
      <w:pPr>
        <w:rPr>
          <w:noProof/>
        </w:rPr>
      </w:pPr>
    </w:p>
    <w:p w14:paraId="4FBFE614" w14:textId="77777777" w:rsidR="000D0776" w:rsidRPr="00C35F63" w:rsidRDefault="00000000" w:rsidP="00C35F63">
      <w:pPr>
        <w:spacing w:line="360" w:lineRule="auto"/>
        <w:ind w:firstLine="0"/>
        <w:jc w:val="center"/>
        <w:rPr>
          <w:noProof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в</m:t>
            </m:r>
          </m:sub>
        </m:sSub>
      </m:oMath>
      <w:r w:rsidR="00856902" w:rsidRPr="00C35F63">
        <w:rPr>
          <w:noProof/>
          <w:sz w:val="28"/>
          <w:szCs w:val="28"/>
          <w:lang w:val="ky-KG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val="ky-KG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ky-KG"/>
                  </w:rPr>
                  <m:t>ρ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  <w:lang w:val="ky-KG"/>
                  </w:rPr>
                  <m:t>р</m:t>
                </m:r>
              </m:sub>
            </m:sSub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val="ky-KG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в</m:t>
                </m:r>
              </m:sub>
            </m:sSub>
          </m:den>
        </m:f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val="ky-KG"/>
              </w:rPr>
              <m:t>ln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ky-KG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  <w:lang w:val="ky-KG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в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d</m:t>
                </m:r>
              </m:den>
            </m:f>
            <m:r>
              <w:rPr>
                <w:rFonts w:ascii="Cambria Math" w:hAnsi="Cambria Math"/>
                <w:noProof/>
                <w:sz w:val="28"/>
                <w:szCs w:val="28"/>
                <w:lang w:val="ky-KG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ky-KG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  <w:lang w:val="ky-KG"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  <w:lang w:val="ky-KG"/>
                  </w:rPr>
                  <m:t>2</m:t>
                </m:r>
              </m:den>
            </m:f>
            <m:r>
              <w:rPr>
                <w:rFonts w:ascii="Cambria Math" w:hAnsi="Cambria Math"/>
                <w:noProof/>
                <w:sz w:val="28"/>
                <w:szCs w:val="28"/>
                <w:lang w:val="ky-KG"/>
              </w:rPr>
              <m:t>ln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ky-KG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  <w:lang w:val="ky-KG"/>
                  </w:rPr>
                  <m:t>4T+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ky-KG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в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  <w:lang w:val="ky-KG"/>
                  </w:rPr>
                  <m:t>4T-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ky-KG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в</m:t>
                    </m:r>
                  </m:sub>
                </m:sSub>
              </m:den>
            </m:f>
          </m:e>
        </m:d>
        <m:r>
          <w:rPr>
            <w:rFonts w:ascii="Cambria Math" w:hAnsi="Cambria Math"/>
            <w:noProof/>
            <w:sz w:val="28"/>
            <w:szCs w:val="28"/>
            <w:lang w:val="ky-KG"/>
          </w:rPr>
          <m:t>, Ом</m:t>
        </m:r>
      </m:oMath>
    </w:p>
    <w:p w14:paraId="0FEA689B" w14:textId="77777777" w:rsidR="00856902" w:rsidRPr="000F0088" w:rsidRDefault="00856902" w:rsidP="00856902">
      <w:pPr>
        <w:ind w:firstLine="0"/>
        <w:rPr>
          <w:noProof/>
          <w:sz w:val="28"/>
          <w:szCs w:val="28"/>
          <w:lang w:val="ky-KG"/>
        </w:rPr>
      </w:pPr>
      <w:r w:rsidRPr="000F0088">
        <w:rPr>
          <w:noProof/>
          <w:sz w:val="28"/>
          <w:szCs w:val="28"/>
          <w:lang w:val="ky-KG"/>
        </w:rPr>
        <w:t xml:space="preserve">где Т = </w:t>
      </w:r>
      <w:r w:rsidRPr="000F0088">
        <w:rPr>
          <w:noProof/>
          <w:sz w:val="28"/>
          <w:szCs w:val="28"/>
          <w:lang w:val="en-US"/>
        </w:rPr>
        <w:t>t</w:t>
      </w:r>
      <w:r w:rsidRPr="000F0088">
        <w:rPr>
          <w:noProof/>
          <w:sz w:val="28"/>
          <w:szCs w:val="28"/>
        </w:rPr>
        <w:t xml:space="preserve"> + (</w:t>
      </w:r>
      <w:r w:rsidRPr="000F0088">
        <w:rPr>
          <w:noProof/>
          <w:sz w:val="28"/>
          <w:szCs w:val="28"/>
          <w:lang w:val="en-US"/>
        </w:rPr>
        <w:t>L</w:t>
      </w:r>
      <w:r w:rsidRPr="000F0088">
        <w:rPr>
          <w:noProof/>
          <w:sz w:val="28"/>
          <w:szCs w:val="28"/>
          <w:vertAlign w:val="subscript"/>
        </w:rPr>
        <w:t>в</w:t>
      </w:r>
      <w:r w:rsidRPr="000F0088">
        <w:rPr>
          <w:noProof/>
          <w:sz w:val="28"/>
          <w:szCs w:val="28"/>
          <w:lang w:val="ky-KG"/>
        </w:rPr>
        <w:t>/2)</w:t>
      </w:r>
    </w:p>
    <w:p w14:paraId="2EBBC5E5" w14:textId="77777777" w:rsidR="00856902" w:rsidRPr="000F0088" w:rsidRDefault="00856902" w:rsidP="00856902">
      <w:pPr>
        <w:ind w:firstLine="0"/>
        <w:rPr>
          <w:noProof/>
          <w:sz w:val="28"/>
          <w:szCs w:val="28"/>
          <w:lang w:val="ky-KG"/>
        </w:rPr>
      </w:pPr>
      <w:r>
        <w:rPr>
          <w:noProof/>
          <w:lang w:val="ky-KG"/>
        </w:rPr>
        <w:t xml:space="preserve">       </w:t>
      </w:r>
      <w:r w:rsidRPr="000F0088">
        <w:rPr>
          <w:noProof/>
          <w:sz w:val="28"/>
          <w:szCs w:val="28"/>
          <w:lang w:val="ky-KG"/>
        </w:rPr>
        <w:t>Т – расстояние от поверхности земли до середины вертикального электрода,м</w:t>
      </w:r>
    </w:p>
    <w:p w14:paraId="74A3B5E2" w14:textId="77777777" w:rsidR="00856902" w:rsidRPr="000F0088" w:rsidRDefault="00856902" w:rsidP="00856902">
      <w:pPr>
        <w:rPr>
          <w:sz w:val="28"/>
          <w:szCs w:val="28"/>
        </w:rPr>
      </w:pPr>
      <w:r w:rsidRPr="000F0088">
        <w:rPr>
          <w:i/>
          <w:sz w:val="28"/>
          <w:szCs w:val="28"/>
          <w:lang w:val="en-US"/>
        </w:rPr>
        <w:t>t</w:t>
      </w:r>
      <w:r w:rsidRPr="000F0088">
        <w:rPr>
          <w:sz w:val="28"/>
          <w:szCs w:val="28"/>
        </w:rPr>
        <w:t xml:space="preserve"> – </w:t>
      </w:r>
      <w:r w:rsidRPr="000F0088">
        <w:rPr>
          <w:sz w:val="28"/>
          <w:szCs w:val="28"/>
          <w:lang w:val="ky-KG"/>
        </w:rPr>
        <w:t>расстояние от земли до верха вертикального</w:t>
      </w:r>
      <w:r w:rsidRPr="000F0088">
        <w:rPr>
          <w:sz w:val="28"/>
          <w:szCs w:val="28"/>
        </w:rPr>
        <w:t xml:space="preserve"> электрода, м.</w:t>
      </w:r>
    </w:p>
    <w:p w14:paraId="546C7721" w14:textId="77777777" w:rsidR="008223EF" w:rsidRPr="003C08ED" w:rsidRDefault="008223EF" w:rsidP="00572796">
      <w:pPr>
        <w:ind w:firstLine="708"/>
        <w:rPr>
          <w:noProof/>
          <w:sz w:val="28"/>
          <w:szCs w:val="28"/>
        </w:rPr>
      </w:pPr>
      <w:r w:rsidRPr="003C08ED">
        <w:rPr>
          <w:noProof/>
          <w:sz w:val="28"/>
          <w:szCs w:val="28"/>
        </w:rPr>
        <w:t>Вел</w:t>
      </w:r>
      <w:r w:rsidR="00A53F16" w:rsidRPr="003C08ED">
        <w:rPr>
          <w:noProof/>
          <w:sz w:val="28"/>
          <w:szCs w:val="28"/>
        </w:rPr>
        <w:t>ичин</w:t>
      </w:r>
      <w:r w:rsidR="006D203A" w:rsidRPr="003C08ED">
        <w:rPr>
          <w:noProof/>
          <w:sz w:val="28"/>
          <w:szCs w:val="28"/>
        </w:rPr>
        <w:t>а</w:t>
      </w:r>
      <w:r w:rsidR="00A53F16" w:rsidRPr="003C08ED">
        <w:rPr>
          <w:noProof/>
          <w:sz w:val="28"/>
          <w:szCs w:val="28"/>
        </w:rPr>
        <w:t xml:space="preserve"> </w:t>
      </w:r>
      <w:r w:rsidR="006D203A" w:rsidRPr="003C08ED">
        <w:rPr>
          <w:i/>
          <w:noProof/>
          <w:sz w:val="28"/>
          <w:szCs w:val="28"/>
        </w:rPr>
        <w:t>Р</w:t>
      </w:r>
      <w:r w:rsidR="00A53F16" w:rsidRPr="003C08ED">
        <w:rPr>
          <w:i/>
          <w:noProof/>
          <w:sz w:val="28"/>
          <w:szCs w:val="28"/>
        </w:rPr>
        <w:t>ρ</w:t>
      </w:r>
      <w:r w:rsidR="00A53F16" w:rsidRPr="003C08ED">
        <w:rPr>
          <w:noProof/>
          <w:sz w:val="28"/>
          <w:szCs w:val="28"/>
        </w:rPr>
        <w:t xml:space="preserve"> принимается по таблице </w:t>
      </w:r>
      <w:r w:rsidR="00A27401" w:rsidRPr="003C08ED">
        <w:rPr>
          <w:noProof/>
          <w:sz w:val="28"/>
          <w:szCs w:val="28"/>
        </w:rPr>
        <w:t>1</w:t>
      </w:r>
      <w:r w:rsidR="00F746D7" w:rsidRPr="003C08ED">
        <w:rPr>
          <w:noProof/>
          <w:sz w:val="28"/>
          <w:szCs w:val="28"/>
        </w:rPr>
        <w:t xml:space="preserve"> в соответствии с вариантом задания приведенного в таблице 4</w:t>
      </w:r>
      <w:r w:rsidRPr="003C08ED">
        <w:rPr>
          <w:noProof/>
          <w:sz w:val="28"/>
          <w:szCs w:val="28"/>
        </w:rPr>
        <w:t xml:space="preserve">. </w:t>
      </w:r>
      <w:r w:rsidR="00F746D7" w:rsidRPr="003C08ED">
        <w:rPr>
          <w:noProof/>
          <w:sz w:val="28"/>
          <w:szCs w:val="28"/>
        </w:rPr>
        <w:t xml:space="preserve">Величины </w:t>
      </w:r>
      <w:r w:rsidR="00F746D7" w:rsidRPr="003C08ED">
        <w:rPr>
          <w:noProof/>
          <w:sz w:val="28"/>
          <w:szCs w:val="28"/>
          <w:lang w:val="en-US"/>
        </w:rPr>
        <w:t>L</w:t>
      </w:r>
      <w:r w:rsidR="00F746D7" w:rsidRPr="003C08ED">
        <w:rPr>
          <w:noProof/>
          <w:sz w:val="28"/>
          <w:szCs w:val="28"/>
        </w:rPr>
        <w:t xml:space="preserve"> и </w:t>
      </w:r>
      <w:r w:rsidR="00F746D7" w:rsidRPr="003C08ED">
        <w:rPr>
          <w:noProof/>
          <w:sz w:val="28"/>
          <w:szCs w:val="28"/>
          <w:lang w:val="en-US"/>
        </w:rPr>
        <w:t>d</w:t>
      </w:r>
      <w:r w:rsidR="00F746D7" w:rsidRPr="003C08ED">
        <w:rPr>
          <w:noProof/>
          <w:sz w:val="28"/>
          <w:szCs w:val="28"/>
        </w:rPr>
        <w:t xml:space="preserve"> также принимаются в соответствии с вариантом задания по таблице 4.</w:t>
      </w:r>
    </w:p>
    <w:p w14:paraId="3BBB39D3" w14:textId="40B29E88" w:rsidR="004D289A" w:rsidRPr="003C08ED" w:rsidRDefault="008223EF" w:rsidP="00C35F63">
      <w:pPr>
        <w:rPr>
          <w:noProof/>
          <w:sz w:val="28"/>
          <w:szCs w:val="28"/>
        </w:rPr>
      </w:pPr>
      <w:r w:rsidRPr="003C08ED">
        <w:rPr>
          <w:noProof/>
          <w:sz w:val="28"/>
          <w:szCs w:val="28"/>
        </w:rPr>
        <w:t xml:space="preserve"> </w:t>
      </w:r>
      <w:r w:rsidR="003B16D0" w:rsidRPr="003C08ED">
        <w:rPr>
          <w:noProof/>
          <w:sz w:val="28"/>
          <w:szCs w:val="28"/>
        </w:rPr>
        <w:t xml:space="preserve">2.2. </w:t>
      </w:r>
      <w:r w:rsidR="004D289A" w:rsidRPr="003C08ED">
        <w:rPr>
          <w:noProof/>
          <w:sz w:val="28"/>
          <w:szCs w:val="28"/>
        </w:rPr>
        <w:t>Находится расчетное сопротивление  растеканию  горизонтального  электрода R</w:t>
      </w:r>
      <w:r w:rsidR="004D289A" w:rsidRPr="003C08ED">
        <w:rPr>
          <w:noProof/>
          <w:sz w:val="28"/>
          <w:szCs w:val="28"/>
          <w:vertAlign w:val="subscript"/>
        </w:rPr>
        <w:t>г</w:t>
      </w:r>
      <w:r w:rsidR="004D289A" w:rsidRPr="003C08ED">
        <w:rPr>
          <w:noProof/>
          <w:sz w:val="28"/>
          <w:szCs w:val="28"/>
        </w:rPr>
        <w:t>:</w:t>
      </w:r>
    </w:p>
    <w:p w14:paraId="18A62C25" w14:textId="5F399696" w:rsidR="004D289A" w:rsidRPr="00C35F63" w:rsidRDefault="00C35F63" w:rsidP="00C35F63">
      <w:pPr>
        <w:spacing w:line="360" w:lineRule="auto"/>
        <w:ind w:firstLine="0"/>
        <w:jc w:val="center"/>
        <w:rPr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Г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sub>
              </m:sSub>
            </m:num>
            <m:den>
              <m:r>
                <w:rPr>
                  <w:rFonts w:ascii="Cambria Math"/>
                  <w:sz w:val="28"/>
                  <w:szCs w:val="28"/>
                </w:rPr>
                <m:t>2πL</m:t>
              </m:r>
            </m:den>
          </m:f>
          <m:r>
            <w:rPr>
              <w:rFonts w:ascii="Cambria Math"/>
              <w:sz w:val="28"/>
              <w:szCs w:val="28"/>
            </w:rPr>
            <m:t>In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/>
                  <w:sz w:val="28"/>
                  <w:szCs w:val="28"/>
                </w:rPr>
                <m:t>bt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  <m:r>
            <w:rPr>
              <w:rFonts w:ascii="Cambria Math"/>
              <w:sz w:val="28"/>
              <w:szCs w:val="28"/>
            </w:rPr>
            <m:t>Ом</m:t>
          </m:r>
        </m:oMath>
      </m:oMathPara>
    </w:p>
    <w:p w14:paraId="39F84EC6" w14:textId="77777777" w:rsidR="004D289A" w:rsidRPr="003C08ED" w:rsidRDefault="004D289A" w:rsidP="004D289A">
      <w:pPr>
        <w:jc w:val="center"/>
        <w:rPr>
          <w:sz w:val="28"/>
          <w:szCs w:val="28"/>
        </w:rPr>
      </w:pPr>
    </w:p>
    <w:p w14:paraId="5072EB69" w14:textId="6D0A64FA" w:rsidR="008223EF" w:rsidRPr="003C08ED" w:rsidRDefault="004D289A" w:rsidP="00C35F63">
      <w:pPr>
        <w:ind w:firstLine="0"/>
        <w:rPr>
          <w:sz w:val="28"/>
          <w:szCs w:val="28"/>
        </w:rPr>
      </w:pPr>
      <w:r w:rsidRPr="003C08ED">
        <w:rPr>
          <w:sz w:val="28"/>
          <w:szCs w:val="28"/>
        </w:rPr>
        <w:t xml:space="preserve">где </w:t>
      </w:r>
      <w:r w:rsidRPr="003C08ED">
        <w:rPr>
          <w:i/>
          <w:sz w:val="28"/>
          <w:szCs w:val="28"/>
        </w:rPr>
        <w:t>b</w:t>
      </w:r>
      <w:r w:rsidRPr="003C08ED">
        <w:rPr>
          <w:sz w:val="28"/>
          <w:szCs w:val="28"/>
        </w:rPr>
        <w:t xml:space="preserve"> - ширина металлической полосы, из которой изготовляется горизонтальный электрод, соединяющий вертикальные электроды. </w:t>
      </w:r>
    </w:p>
    <w:p w14:paraId="63BDFFEC" w14:textId="7EC25392" w:rsidR="000A3221" w:rsidRPr="003C08ED" w:rsidRDefault="00247215" w:rsidP="00572796">
      <w:pPr>
        <w:ind w:firstLine="708"/>
        <w:rPr>
          <w:sz w:val="28"/>
          <w:szCs w:val="28"/>
        </w:rPr>
      </w:pPr>
      <w:r w:rsidRPr="003C08ED">
        <w:rPr>
          <w:noProof/>
          <w:sz w:val="28"/>
          <w:szCs w:val="28"/>
        </w:rPr>
        <w:t xml:space="preserve">2.3. </w:t>
      </w:r>
      <w:r w:rsidR="00455D69" w:rsidRPr="003C08ED">
        <w:rPr>
          <w:noProof/>
          <w:sz w:val="28"/>
          <w:szCs w:val="28"/>
        </w:rPr>
        <w:t>По таблиц</w:t>
      </w:r>
      <w:r w:rsidR="00686005" w:rsidRPr="003C08ED">
        <w:rPr>
          <w:noProof/>
          <w:sz w:val="28"/>
          <w:szCs w:val="28"/>
        </w:rPr>
        <w:t>ам</w:t>
      </w:r>
      <w:r w:rsidR="00455D69" w:rsidRPr="003C08ED">
        <w:rPr>
          <w:noProof/>
          <w:sz w:val="28"/>
          <w:szCs w:val="28"/>
        </w:rPr>
        <w:t xml:space="preserve"> 3</w:t>
      </w:r>
      <w:r w:rsidR="00686005" w:rsidRPr="003C08ED">
        <w:rPr>
          <w:noProof/>
          <w:sz w:val="28"/>
          <w:szCs w:val="28"/>
        </w:rPr>
        <w:t xml:space="preserve"> и 4</w:t>
      </w:r>
      <w:r w:rsidR="00455D69" w:rsidRPr="003C08ED">
        <w:rPr>
          <w:noProof/>
          <w:sz w:val="28"/>
          <w:szCs w:val="28"/>
        </w:rPr>
        <w:t xml:space="preserve"> при выбранном самостоятельно </w:t>
      </w:r>
      <w:r w:rsidR="00EE5423">
        <w:rPr>
          <w:noProof/>
          <w:sz w:val="28"/>
          <w:szCs w:val="28"/>
        </w:rPr>
        <w:t>учащимся</w:t>
      </w:r>
      <w:r w:rsidR="00455D69" w:rsidRPr="003C08ED">
        <w:rPr>
          <w:noProof/>
          <w:sz w:val="28"/>
          <w:szCs w:val="28"/>
        </w:rPr>
        <w:t xml:space="preserve"> </w:t>
      </w:r>
      <w:r w:rsidR="00455D69" w:rsidRPr="003C08ED">
        <w:rPr>
          <w:spacing w:val="-1"/>
          <w:sz w:val="28"/>
          <w:szCs w:val="28"/>
        </w:rPr>
        <w:t xml:space="preserve">отношении расстояния между трубами </w:t>
      </w:r>
      <w:r w:rsidR="00455D69" w:rsidRPr="003C08ED">
        <w:rPr>
          <w:spacing w:val="3"/>
          <w:sz w:val="28"/>
          <w:szCs w:val="28"/>
        </w:rPr>
        <w:t xml:space="preserve">(уголками) к их длине </w:t>
      </w:r>
      <w:r w:rsidR="00686005" w:rsidRPr="003C08ED">
        <w:rPr>
          <w:i/>
          <w:iCs/>
          <w:spacing w:val="3"/>
          <w:sz w:val="28"/>
          <w:szCs w:val="28"/>
        </w:rPr>
        <w:t>а</w:t>
      </w:r>
      <w:r w:rsidR="00455D69" w:rsidRPr="003C08ED">
        <w:rPr>
          <w:i/>
          <w:spacing w:val="3"/>
          <w:sz w:val="28"/>
          <w:szCs w:val="28"/>
        </w:rPr>
        <w:t>/</w:t>
      </w:r>
      <w:r w:rsidR="00455D69" w:rsidRPr="003C08ED">
        <w:rPr>
          <w:i/>
          <w:spacing w:val="3"/>
          <w:sz w:val="28"/>
          <w:szCs w:val="28"/>
          <w:lang w:val="en-US"/>
        </w:rPr>
        <w:t>L</w:t>
      </w:r>
      <w:r w:rsidR="00455D69" w:rsidRPr="003C08ED">
        <w:rPr>
          <w:noProof/>
          <w:sz w:val="28"/>
          <w:szCs w:val="28"/>
        </w:rPr>
        <w:t xml:space="preserve"> </w:t>
      </w:r>
      <w:r w:rsidR="00686005" w:rsidRPr="003C08ED">
        <w:rPr>
          <w:noProof/>
          <w:sz w:val="28"/>
          <w:szCs w:val="28"/>
        </w:rPr>
        <w:t>=</w:t>
      </w:r>
      <w:r w:rsidR="00455D69" w:rsidRPr="003C08ED">
        <w:rPr>
          <w:noProof/>
          <w:sz w:val="28"/>
          <w:szCs w:val="28"/>
        </w:rPr>
        <w:t xml:space="preserve"> 1, </w:t>
      </w:r>
      <w:r w:rsidR="00686005" w:rsidRPr="003C08ED">
        <w:rPr>
          <w:i/>
          <w:iCs/>
          <w:spacing w:val="3"/>
          <w:sz w:val="28"/>
          <w:szCs w:val="28"/>
        </w:rPr>
        <w:t>а</w:t>
      </w:r>
      <w:r w:rsidR="00686005" w:rsidRPr="003C08ED">
        <w:rPr>
          <w:i/>
          <w:spacing w:val="3"/>
          <w:sz w:val="28"/>
          <w:szCs w:val="28"/>
        </w:rPr>
        <w:t>/</w:t>
      </w:r>
      <w:r w:rsidR="00686005" w:rsidRPr="003C08ED">
        <w:rPr>
          <w:i/>
          <w:spacing w:val="3"/>
          <w:sz w:val="28"/>
          <w:szCs w:val="28"/>
          <w:lang w:val="en-US"/>
        </w:rPr>
        <w:t>L</w:t>
      </w:r>
      <w:r w:rsidR="00686005" w:rsidRPr="003C08ED">
        <w:rPr>
          <w:noProof/>
          <w:sz w:val="28"/>
          <w:szCs w:val="28"/>
        </w:rPr>
        <w:t xml:space="preserve"> = </w:t>
      </w:r>
      <w:r w:rsidR="00455D69" w:rsidRPr="003C08ED">
        <w:rPr>
          <w:noProof/>
          <w:sz w:val="28"/>
          <w:szCs w:val="28"/>
        </w:rPr>
        <w:t xml:space="preserve">2 или </w:t>
      </w:r>
      <w:r w:rsidR="00686005" w:rsidRPr="003C08ED">
        <w:rPr>
          <w:i/>
          <w:iCs/>
          <w:spacing w:val="3"/>
          <w:sz w:val="28"/>
          <w:szCs w:val="28"/>
        </w:rPr>
        <w:t>а</w:t>
      </w:r>
      <w:r w:rsidR="00686005" w:rsidRPr="003C08ED">
        <w:rPr>
          <w:i/>
          <w:spacing w:val="3"/>
          <w:sz w:val="28"/>
          <w:szCs w:val="28"/>
        </w:rPr>
        <w:t>/</w:t>
      </w:r>
      <w:r w:rsidR="00686005" w:rsidRPr="003C08ED">
        <w:rPr>
          <w:i/>
          <w:spacing w:val="3"/>
          <w:sz w:val="28"/>
          <w:szCs w:val="28"/>
          <w:lang w:val="en-US"/>
        </w:rPr>
        <w:t>L</w:t>
      </w:r>
      <w:r w:rsidR="00686005" w:rsidRPr="003C08ED">
        <w:rPr>
          <w:noProof/>
          <w:sz w:val="28"/>
          <w:szCs w:val="28"/>
        </w:rPr>
        <w:t xml:space="preserve"> = </w:t>
      </w:r>
      <w:r w:rsidR="00455D69" w:rsidRPr="003C08ED">
        <w:rPr>
          <w:noProof/>
          <w:sz w:val="28"/>
          <w:szCs w:val="28"/>
        </w:rPr>
        <w:t xml:space="preserve">3, необходимо предварительно выбрать значения </w:t>
      </w:r>
      <w:r w:rsidR="00455D69" w:rsidRPr="003C08ED">
        <w:rPr>
          <w:i/>
          <w:noProof/>
          <w:sz w:val="28"/>
          <w:szCs w:val="28"/>
        </w:rPr>
        <w:t xml:space="preserve">n – </w:t>
      </w:r>
      <w:r w:rsidR="00455D69" w:rsidRPr="003C08ED">
        <w:rPr>
          <w:noProof/>
          <w:sz w:val="28"/>
          <w:szCs w:val="28"/>
        </w:rPr>
        <w:t xml:space="preserve">число вертикальных </w:t>
      </w:r>
      <w:r w:rsidR="00ED3CDB" w:rsidRPr="003C08ED">
        <w:rPr>
          <w:noProof/>
          <w:sz w:val="28"/>
          <w:szCs w:val="28"/>
        </w:rPr>
        <w:t xml:space="preserve">и горизонтальных </w:t>
      </w:r>
      <w:r w:rsidR="00455D69" w:rsidRPr="003C08ED">
        <w:rPr>
          <w:noProof/>
          <w:sz w:val="28"/>
          <w:szCs w:val="28"/>
        </w:rPr>
        <w:t xml:space="preserve">заземлителей и </w:t>
      </w:r>
      <w:r w:rsidR="00455D69" w:rsidRPr="003C08ED">
        <w:rPr>
          <w:i/>
          <w:noProof/>
          <w:sz w:val="28"/>
          <w:szCs w:val="28"/>
        </w:rPr>
        <w:t>η</w:t>
      </w:r>
      <w:r w:rsidR="00764C78" w:rsidRPr="003C08ED">
        <w:rPr>
          <w:i/>
          <w:noProof/>
          <w:sz w:val="28"/>
          <w:szCs w:val="28"/>
          <w:vertAlign w:val="subscript"/>
        </w:rPr>
        <w:t>в</w:t>
      </w:r>
      <w:r w:rsidR="00764C78" w:rsidRPr="003C08ED">
        <w:rPr>
          <w:noProof/>
          <w:sz w:val="28"/>
          <w:szCs w:val="28"/>
        </w:rPr>
        <w:t xml:space="preserve"> и </w:t>
      </w:r>
      <w:r w:rsidR="00764C78" w:rsidRPr="003C08ED">
        <w:rPr>
          <w:i/>
          <w:noProof/>
          <w:sz w:val="28"/>
          <w:szCs w:val="28"/>
        </w:rPr>
        <w:t>η</w:t>
      </w:r>
      <w:r w:rsidR="00764C78" w:rsidRPr="003C08ED">
        <w:rPr>
          <w:i/>
          <w:noProof/>
          <w:sz w:val="28"/>
          <w:szCs w:val="28"/>
          <w:vertAlign w:val="subscript"/>
        </w:rPr>
        <w:t>г</w:t>
      </w:r>
      <w:r w:rsidR="00455D69" w:rsidRPr="003C08ED">
        <w:rPr>
          <w:noProof/>
          <w:sz w:val="28"/>
          <w:szCs w:val="28"/>
        </w:rPr>
        <w:t xml:space="preserve"> - коэффициент</w:t>
      </w:r>
      <w:r w:rsidR="00764C78" w:rsidRPr="003C08ED">
        <w:rPr>
          <w:noProof/>
          <w:sz w:val="28"/>
          <w:szCs w:val="28"/>
        </w:rPr>
        <w:t>ы</w:t>
      </w:r>
      <w:r w:rsidR="00455D69" w:rsidRPr="003C08ED">
        <w:rPr>
          <w:noProof/>
          <w:sz w:val="28"/>
          <w:szCs w:val="28"/>
        </w:rPr>
        <w:t xml:space="preserve"> использования вертикальных </w:t>
      </w:r>
      <w:r w:rsidR="00764C78" w:rsidRPr="003C08ED">
        <w:rPr>
          <w:noProof/>
          <w:sz w:val="28"/>
          <w:szCs w:val="28"/>
        </w:rPr>
        <w:t xml:space="preserve">и горизонтальных </w:t>
      </w:r>
      <w:r w:rsidR="00455D69" w:rsidRPr="003C08ED">
        <w:rPr>
          <w:noProof/>
          <w:sz w:val="28"/>
          <w:szCs w:val="28"/>
        </w:rPr>
        <w:t>заземлителей</w:t>
      </w:r>
      <w:r w:rsidR="00764C78" w:rsidRPr="003C08ED">
        <w:rPr>
          <w:noProof/>
          <w:sz w:val="28"/>
          <w:szCs w:val="28"/>
        </w:rPr>
        <w:t xml:space="preserve"> </w:t>
      </w:r>
      <w:r w:rsidR="00455D69" w:rsidRPr="003C08ED">
        <w:rPr>
          <w:noProof/>
          <w:sz w:val="28"/>
          <w:szCs w:val="28"/>
        </w:rPr>
        <w:t>размещенных в ряд</w:t>
      </w:r>
      <w:r w:rsidR="00764C78" w:rsidRPr="003C08ED">
        <w:rPr>
          <w:noProof/>
          <w:sz w:val="28"/>
          <w:szCs w:val="28"/>
        </w:rPr>
        <w:t>.</w:t>
      </w:r>
    </w:p>
    <w:p w14:paraId="7C0456C4" w14:textId="77777777" w:rsidR="00455D69" w:rsidRPr="003C08ED" w:rsidRDefault="008223EF" w:rsidP="00572796">
      <w:pPr>
        <w:ind w:firstLine="708"/>
        <w:rPr>
          <w:sz w:val="28"/>
          <w:szCs w:val="28"/>
        </w:rPr>
      </w:pPr>
      <w:r w:rsidRPr="003C08ED">
        <w:rPr>
          <w:sz w:val="28"/>
          <w:szCs w:val="28"/>
        </w:rPr>
        <w:t>2.</w:t>
      </w:r>
      <w:r w:rsidR="00772646" w:rsidRPr="003C08ED">
        <w:rPr>
          <w:sz w:val="28"/>
          <w:szCs w:val="28"/>
        </w:rPr>
        <w:t>4</w:t>
      </w:r>
      <w:r w:rsidRPr="003C08ED">
        <w:rPr>
          <w:sz w:val="28"/>
          <w:szCs w:val="28"/>
        </w:rPr>
        <w:t xml:space="preserve">. </w:t>
      </w:r>
      <w:r w:rsidR="00455D69" w:rsidRPr="003C08ED">
        <w:rPr>
          <w:sz w:val="28"/>
          <w:szCs w:val="28"/>
        </w:rPr>
        <w:t xml:space="preserve">Определяется расчетное сопротивление растеканию принятого группового заземлителя </w:t>
      </w:r>
      <w:proofErr w:type="spellStart"/>
      <w:r w:rsidR="00455D69" w:rsidRPr="003C08ED">
        <w:rPr>
          <w:sz w:val="28"/>
          <w:szCs w:val="28"/>
        </w:rPr>
        <w:t>R</w:t>
      </w:r>
      <w:r w:rsidR="00455D69" w:rsidRPr="003C08ED">
        <w:rPr>
          <w:sz w:val="28"/>
          <w:szCs w:val="28"/>
          <w:vertAlign w:val="subscript"/>
        </w:rPr>
        <w:t>р</w:t>
      </w:r>
      <w:r w:rsidR="00764C78" w:rsidRPr="003C08ED">
        <w:rPr>
          <w:sz w:val="28"/>
          <w:szCs w:val="28"/>
          <w:vertAlign w:val="subscript"/>
        </w:rPr>
        <w:t>асч</w:t>
      </w:r>
      <w:proofErr w:type="spellEnd"/>
      <w:r w:rsidR="00455D69" w:rsidRPr="003C08ED">
        <w:rPr>
          <w:sz w:val="28"/>
          <w:szCs w:val="28"/>
        </w:rPr>
        <w:t>:</w:t>
      </w:r>
    </w:p>
    <w:p w14:paraId="4D81A220" w14:textId="6DFBE154" w:rsidR="00772646" w:rsidRPr="00C35F63" w:rsidRDefault="00C35F63" w:rsidP="00C35F63">
      <w:pPr>
        <w:spacing w:line="360" w:lineRule="auto"/>
        <w:ind w:firstLine="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РАСЧ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В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sSub>
                <m:sSub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Г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sSub>
                <m:sSub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В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sSub>
                <m:sSub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г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г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sSub>
                <m:sSub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в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  <m:r>
            <w:rPr>
              <w:rFonts w:ascii="Cambria Math"/>
              <w:sz w:val="28"/>
              <w:szCs w:val="28"/>
            </w:rPr>
            <m:t>Ом</m:t>
          </m:r>
        </m:oMath>
      </m:oMathPara>
    </w:p>
    <w:p w14:paraId="7DC0BA61" w14:textId="77777777" w:rsidR="00265F3B" w:rsidRPr="003C08ED" w:rsidRDefault="008223EF" w:rsidP="00572796">
      <w:pPr>
        <w:ind w:firstLine="708"/>
        <w:rPr>
          <w:sz w:val="28"/>
          <w:szCs w:val="28"/>
        </w:rPr>
      </w:pPr>
      <w:r w:rsidRPr="003C08ED">
        <w:rPr>
          <w:sz w:val="28"/>
          <w:szCs w:val="28"/>
        </w:rPr>
        <w:t xml:space="preserve">2.6. </w:t>
      </w:r>
      <w:r w:rsidR="00265F3B" w:rsidRPr="003C08ED">
        <w:rPr>
          <w:sz w:val="28"/>
          <w:szCs w:val="28"/>
        </w:rPr>
        <w:t xml:space="preserve">Если условие </w:t>
      </w:r>
      <w:r w:rsidR="00265F3B" w:rsidRPr="003C08ED">
        <w:rPr>
          <w:i/>
          <w:sz w:val="28"/>
          <w:szCs w:val="28"/>
          <w:lang w:val="en-US"/>
        </w:rPr>
        <w:t>R</w:t>
      </w:r>
      <w:r w:rsidR="00265F3B" w:rsidRPr="003C08ED">
        <w:rPr>
          <w:i/>
          <w:sz w:val="28"/>
          <w:szCs w:val="28"/>
          <w:vertAlign w:val="subscript"/>
        </w:rPr>
        <w:t xml:space="preserve">ДОП  </w:t>
      </w:r>
      <w:r w:rsidR="00265F3B" w:rsidRPr="003C08ED">
        <w:rPr>
          <w:i/>
          <w:sz w:val="28"/>
          <w:szCs w:val="28"/>
        </w:rPr>
        <w:t xml:space="preserve">≤ </w:t>
      </w:r>
      <w:r w:rsidR="00265F3B" w:rsidRPr="003C08ED">
        <w:rPr>
          <w:i/>
          <w:sz w:val="28"/>
          <w:szCs w:val="28"/>
          <w:lang w:val="en-US"/>
        </w:rPr>
        <w:t>R</w:t>
      </w:r>
      <w:r w:rsidR="00265F3B" w:rsidRPr="003C08ED">
        <w:rPr>
          <w:i/>
          <w:sz w:val="28"/>
          <w:szCs w:val="28"/>
          <w:vertAlign w:val="subscript"/>
        </w:rPr>
        <w:t>РАСЧ</w:t>
      </w:r>
      <w:r w:rsidR="00265F3B" w:rsidRPr="003C08ED">
        <w:rPr>
          <w:sz w:val="28"/>
          <w:szCs w:val="28"/>
        </w:rPr>
        <w:t xml:space="preserve"> соблюдается, то расчет проведен правильно, а сеть заземления удовлетворяет требования ПУЭ.</w:t>
      </w:r>
    </w:p>
    <w:p w14:paraId="65BB1F30" w14:textId="77777777" w:rsidR="00455D69" w:rsidRPr="003C08ED" w:rsidRDefault="00265F3B" w:rsidP="00572796">
      <w:pPr>
        <w:ind w:firstLine="708"/>
        <w:rPr>
          <w:sz w:val="28"/>
          <w:szCs w:val="28"/>
        </w:rPr>
      </w:pPr>
      <w:r w:rsidRPr="003C08ED">
        <w:rPr>
          <w:sz w:val="28"/>
          <w:szCs w:val="28"/>
        </w:rPr>
        <w:t xml:space="preserve">Если данное условие не выполняется, то </w:t>
      </w:r>
      <w:r w:rsidR="00455D69" w:rsidRPr="003C08ED">
        <w:rPr>
          <w:sz w:val="28"/>
          <w:szCs w:val="28"/>
        </w:rPr>
        <w:t>необходимо выполн</w:t>
      </w:r>
      <w:r w:rsidR="008F4393" w:rsidRPr="003C08ED">
        <w:rPr>
          <w:sz w:val="28"/>
          <w:szCs w:val="28"/>
        </w:rPr>
        <w:t>ить расчеты заново, с изменением количества заземлителей и расстояния между ними</w:t>
      </w:r>
      <w:r w:rsidR="00455D69" w:rsidRPr="003C08ED">
        <w:rPr>
          <w:sz w:val="28"/>
          <w:szCs w:val="28"/>
        </w:rPr>
        <w:t>.</w:t>
      </w:r>
    </w:p>
    <w:p w14:paraId="56A854DF" w14:textId="77777777" w:rsidR="00A03AF6" w:rsidRDefault="00A03AF6" w:rsidP="007A142A">
      <w:pPr>
        <w:jc w:val="center"/>
        <w:rPr>
          <w:b/>
          <w:noProof/>
          <w:sz w:val="28"/>
          <w:szCs w:val="28"/>
        </w:rPr>
      </w:pPr>
    </w:p>
    <w:p w14:paraId="12CCC016" w14:textId="77777777" w:rsidR="00B4767D" w:rsidRPr="003C08ED" w:rsidRDefault="00B4767D" w:rsidP="007A142A">
      <w:pPr>
        <w:jc w:val="center"/>
        <w:rPr>
          <w:b/>
          <w:noProof/>
          <w:sz w:val="28"/>
          <w:szCs w:val="28"/>
        </w:rPr>
      </w:pPr>
    </w:p>
    <w:p w14:paraId="7F5ECCD4" w14:textId="77777777" w:rsidR="00886D1A" w:rsidRPr="00C35F63" w:rsidRDefault="00886D1A" w:rsidP="00C35F63">
      <w:pPr>
        <w:ind w:firstLine="708"/>
        <w:rPr>
          <w:sz w:val="28"/>
          <w:szCs w:val="28"/>
        </w:rPr>
      </w:pPr>
    </w:p>
    <w:p w14:paraId="72E4D022" w14:textId="77777777" w:rsidR="008223EF" w:rsidRPr="00C35F63" w:rsidRDefault="008223EF" w:rsidP="00C35F63">
      <w:pPr>
        <w:ind w:firstLine="708"/>
        <w:rPr>
          <w:sz w:val="28"/>
          <w:szCs w:val="28"/>
        </w:rPr>
      </w:pPr>
      <w:r w:rsidRPr="00C35F63">
        <w:rPr>
          <w:sz w:val="28"/>
          <w:szCs w:val="28"/>
        </w:rPr>
        <w:t>3. Контрольные вопросы</w:t>
      </w:r>
    </w:p>
    <w:p w14:paraId="4F119094" w14:textId="77777777" w:rsidR="00E9742C" w:rsidRPr="00C35F63" w:rsidRDefault="00E9742C" w:rsidP="00C35F63">
      <w:pPr>
        <w:ind w:firstLine="708"/>
        <w:rPr>
          <w:sz w:val="28"/>
          <w:szCs w:val="28"/>
        </w:rPr>
      </w:pPr>
    </w:p>
    <w:p w14:paraId="6FE44AB7" w14:textId="77777777" w:rsidR="008223EF" w:rsidRPr="00C35F63" w:rsidRDefault="008223EF" w:rsidP="00C35F63">
      <w:pPr>
        <w:ind w:firstLine="708"/>
        <w:rPr>
          <w:sz w:val="28"/>
          <w:szCs w:val="28"/>
        </w:rPr>
      </w:pPr>
      <w:r w:rsidRPr="00C35F63">
        <w:rPr>
          <w:sz w:val="28"/>
          <w:szCs w:val="28"/>
        </w:rPr>
        <w:t xml:space="preserve">1. Принцип действия защитного заземления. </w:t>
      </w:r>
    </w:p>
    <w:p w14:paraId="24133D3A" w14:textId="77777777" w:rsidR="008223EF" w:rsidRPr="00C35F63" w:rsidRDefault="00A50CB8" w:rsidP="00C35F63">
      <w:pPr>
        <w:ind w:firstLine="708"/>
        <w:rPr>
          <w:sz w:val="28"/>
          <w:szCs w:val="28"/>
        </w:rPr>
      </w:pPr>
      <w:r w:rsidRPr="00C35F63">
        <w:rPr>
          <w:sz w:val="28"/>
          <w:szCs w:val="28"/>
        </w:rPr>
        <w:t>2</w:t>
      </w:r>
      <w:r w:rsidR="008223EF" w:rsidRPr="00C35F63">
        <w:rPr>
          <w:sz w:val="28"/>
          <w:szCs w:val="28"/>
        </w:rPr>
        <w:t xml:space="preserve">. Естественные заземлители. </w:t>
      </w:r>
    </w:p>
    <w:p w14:paraId="11209F88" w14:textId="77777777" w:rsidR="008223EF" w:rsidRPr="00C35F63" w:rsidRDefault="00A50CB8" w:rsidP="00C35F63">
      <w:pPr>
        <w:ind w:firstLine="708"/>
        <w:rPr>
          <w:sz w:val="28"/>
          <w:szCs w:val="28"/>
        </w:rPr>
      </w:pPr>
      <w:r w:rsidRPr="00C35F63">
        <w:rPr>
          <w:sz w:val="28"/>
          <w:szCs w:val="28"/>
        </w:rPr>
        <w:t>3</w:t>
      </w:r>
      <w:r w:rsidR="008223EF" w:rsidRPr="00C35F63">
        <w:rPr>
          <w:sz w:val="28"/>
          <w:szCs w:val="28"/>
        </w:rPr>
        <w:t xml:space="preserve">. Искусственные заземлители. </w:t>
      </w:r>
    </w:p>
    <w:p w14:paraId="2B94E67F" w14:textId="77777777" w:rsidR="008223EF" w:rsidRPr="00C35F63" w:rsidRDefault="00A50CB8" w:rsidP="00C35F63">
      <w:pPr>
        <w:ind w:firstLine="708"/>
        <w:rPr>
          <w:sz w:val="28"/>
          <w:szCs w:val="28"/>
        </w:rPr>
      </w:pPr>
      <w:r w:rsidRPr="00C35F63">
        <w:rPr>
          <w:sz w:val="28"/>
          <w:szCs w:val="28"/>
        </w:rPr>
        <w:t>4</w:t>
      </w:r>
      <w:r w:rsidR="008223EF" w:rsidRPr="00C35F63">
        <w:rPr>
          <w:sz w:val="28"/>
          <w:szCs w:val="28"/>
        </w:rPr>
        <w:t xml:space="preserve">. Оборудование, подлежащее заземлению. </w:t>
      </w:r>
    </w:p>
    <w:p w14:paraId="2C3417F0" w14:textId="2A68E161" w:rsidR="007052DD" w:rsidRPr="004A59ED" w:rsidRDefault="007052DD" w:rsidP="00C35F63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</w:p>
    <w:sectPr w:rsidR="007052DD" w:rsidRPr="004A59ED" w:rsidSect="00C35F63"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F2A7" w14:textId="77777777" w:rsidR="00563D74" w:rsidRDefault="00563D74" w:rsidP="00E73157">
      <w:r>
        <w:separator/>
      </w:r>
    </w:p>
  </w:endnote>
  <w:endnote w:type="continuationSeparator" w:id="0">
    <w:p w14:paraId="54D975D3" w14:textId="77777777" w:rsidR="00563D74" w:rsidRDefault="00563D74" w:rsidP="00E7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D54E" w14:textId="77777777" w:rsidR="00563D74" w:rsidRDefault="00563D74" w:rsidP="00E73157">
      <w:r>
        <w:separator/>
      </w:r>
    </w:p>
  </w:footnote>
  <w:footnote w:type="continuationSeparator" w:id="0">
    <w:p w14:paraId="1BEEE1A1" w14:textId="77777777" w:rsidR="00563D74" w:rsidRDefault="00563D74" w:rsidP="00E73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6A6"/>
    <w:multiLevelType w:val="singleLevel"/>
    <w:tmpl w:val="67883596"/>
    <w:lvl w:ilvl="0">
      <w:start w:val="18"/>
      <w:numFmt w:val="decimal"/>
      <w:lvlText w:val="%1."/>
      <w:lvlJc w:val="left"/>
      <w:pPr>
        <w:tabs>
          <w:tab w:val="num" w:pos="495"/>
        </w:tabs>
        <w:ind w:left="495" w:hanging="495"/>
      </w:pPr>
    </w:lvl>
  </w:abstractNum>
  <w:abstractNum w:abstractNumId="1" w15:restartNumberingAfterBreak="0">
    <w:nsid w:val="1B9728EA"/>
    <w:multiLevelType w:val="hybridMultilevel"/>
    <w:tmpl w:val="B7943D2C"/>
    <w:lvl w:ilvl="0" w:tplc="FFFFFFFF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423581D"/>
    <w:multiLevelType w:val="singleLevel"/>
    <w:tmpl w:val="34309C9E"/>
    <w:lvl w:ilvl="0">
      <w:start w:val="14"/>
      <w:numFmt w:val="decimal"/>
      <w:lvlText w:val="%1."/>
      <w:lvlJc w:val="left"/>
      <w:pPr>
        <w:tabs>
          <w:tab w:val="num" w:pos="495"/>
        </w:tabs>
        <w:ind w:left="495" w:hanging="495"/>
      </w:pPr>
    </w:lvl>
  </w:abstractNum>
  <w:abstractNum w:abstractNumId="3" w15:restartNumberingAfterBreak="0">
    <w:nsid w:val="6DC57FF4"/>
    <w:multiLevelType w:val="hybridMultilevel"/>
    <w:tmpl w:val="BC327722"/>
    <w:lvl w:ilvl="0" w:tplc="B76082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92835"/>
    <w:multiLevelType w:val="multilevel"/>
    <w:tmpl w:val="899CCA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5480340">
    <w:abstractNumId w:val="1"/>
  </w:num>
  <w:num w:numId="2" w16cid:durableId="13403178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9317055">
    <w:abstractNumId w:val="2"/>
    <w:lvlOverride w:ilvl="0">
      <w:startOverride w:val="14"/>
    </w:lvlOverride>
  </w:num>
  <w:num w:numId="4" w16cid:durableId="563879995">
    <w:abstractNumId w:val="0"/>
    <w:lvlOverride w:ilvl="0">
      <w:startOverride w:val="18"/>
    </w:lvlOverride>
  </w:num>
  <w:num w:numId="5" w16cid:durableId="407189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DA"/>
    <w:rsid w:val="00017861"/>
    <w:rsid w:val="00023D9E"/>
    <w:rsid w:val="00041DCB"/>
    <w:rsid w:val="00045A20"/>
    <w:rsid w:val="0006029A"/>
    <w:rsid w:val="000A3221"/>
    <w:rsid w:val="000B4334"/>
    <w:rsid w:val="000D0776"/>
    <w:rsid w:val="000D6C3C"/>
    <w:rsid w:val="000E55F6"/>
    <w:rsid w:val="000F0088"/>
    <w:rsid w:val="000F6B3C"/>
    <w:rsid w:val="00106499"/>
    <w:rsid w:val="00135DF7"/>
    <w:rsid w:val="0014264A"/>
    <w:rsid w:val="00146AD1"/>
    <w:rsid w:val="00174260"/>
    <w:rsid w:val="00175646"/>
    <w:rsid w:val="00177919"/>
    <w:rsid w:val="00182070"/>
    <w:rsid w:val="00185B2A"/>
    <w:rsid w:val="001869BD"/>
    <w:rsid w:val="001A17C1"/>
    <w:rsid w:val="001B3A73"/>
    <w:rsid w:val="001D0511"/>
    <w:rsid w:val="001D0950"/>
    <w:rsid w:val="001F179C"/>
    <w:rsid w:val="00202057"/>
    <w:rsid w:val="0020703C"/>
    <w:rsid w:val="00207D4A"/>
    <w:rsid w:val="00216ACE"/>
    <w:rsid w:val="0023033B"/>
    <w:rsid w:val="002304B2"/>
    <w:rsid w:val="0023666D"/>
    <w:rsid w:val="00247215"/>
    <w:rsid w:val="00247FCE"/>
    <w:rsid w:val="002541E6"/>
    <w:rsid w:val="00265F3B"/>
    <w:rsid w:val="002712D4"/>
    <w:rsid w:val="0027311A"/>
    <w:rsid w:val="00293CC4"/>
    <w:rsid w:val="00296D65"/>
    <w:rsid w:val="002A26B3"/>
    <w:rsid w:val="002A3FD5"/>
    <w:rsid w:val="002A67E1"/>
    <w:rsid w:val="002B5F77"/>
    <w:rsid w:val="002D6741"/>
    <w:rsid w:val="002E2E70"/>
    <w:rsid w:val="003072A6"/>
    <w:rsid w:val="00310DD4"/>
    <w:rsid w:val="00371D55"/>
    <w:rsid w:val="00375242"/>
    <w:rsid w:val="003846C5"/>
    <w:rsid w:val="003B16D0"/>
    <w:rsid w:val="003C08ED"/>
    <w:rsid w:val="003C429C"/>
    <w:rsid w:val="003F5DDA"/>
    <w:rsid w:val="00402366"/>
    <w:rsid w:val="004067DA"/>
    <w:rsid w:val="004135E4"/>
    <w:rsid w:val="00433754"/>
    <w:rsid w:val="00455D69"/>
    <w:rsid w:val="0046407F"/>
    <w:rsid w:val="004839F4"/>
    <w:rsid w:val="004A59ED"/>
    <w:rsid w:val="004C72AA"/>
    <w:rsid w:val="004D289A"/>
    <w:rsid w:val="00515DD6"/>
    <w:rsid w:val="00520B88"/>
    <w:rsid w:val="00527E76"/>
    <w:rsid w:val="00532A9B"/>
    <w:rsid w:val="0055751C"/>
    <w:rsid w:val="00562AE3"/>
    <w:rsid w:val="00563D74"/>
    <w:rsid w:val="00572796"/>
    <w:rsid w:val="00594C26"/>
    <w:rsid w:val="005B0B24"/>
    <w:rsid w:val="005C2F10"/>
    <w:rsid w:val="005C3D4B"/>
    <w:rsid w:val="00613128"/>
    <w:rsid w:val="00615160"/>
    <w:rsid w:val="00636E44"/>
    <w:rsid w:val="006459EE"/>
    <w:rsid w:val="00652112"/>
    <w:rsid w:val="006811FC"/>
    <w:rsid w:val="00686005"/>
    <w:rsid w:val="006934B2"/>
    <w:rsid w:val="00695339"/>
    <w:rsid w:val="006A2BF9"/>
    <w:rsid w:val="006A32C1"/>
    <w:rsid w:val="006C21FD"/>
    <w:rsid w:val="006C497B"/>
    <w:rsid w:val="006D203A"/>
    <w:rsid w:val="006E31B7"/>
    <w:rsid w:val="006E4921"/>
    <w:rsid w:val="006E4C0C"/>
    <w:rsid w:val="006E739A"/>
    <w:rsid w:val="006F6D84"/>
    <w:rsid w:val="007052DD"/>
    <w:rsid w:val="007078CC"/>
    <w:rsid w:val="00731CE1"/>
    <w:rsid w:val="00756455"/>
    <w:rsid w:val="0076062F"/>
    <w:rsid w:val="00764C78"/>
    <w:rsid w:val="00772646"/>
    <w:rsid w:val="00774C61"/>
    <w:rsid w:val="0077794B"/>
    <w:rsid w:val="007A142A"/>
    <w:rsid w:val="007C0D6C"/>
    <w:rsid w:val="008223EF"/>
    <w:rsid w:val="00837BB8"/>
    <w:rsid w:val="0084107C"/>
    <w:rsid w:val="00856902"/>
    <w:rsid w:val="008707C7"/>
    <w:rsid w:val="0088634F"/>
    <w:rsid w:val="00886D1A"/>
    <w:rsid w:val="008B4751"/>
    <w:rsid w:val="008F1DE2"/>
    <w:rsid w:val="008F42B3"/>
    <w:rsid w:val="008F4393"/>
    <w:rsid w:val="009037F8"/>
    <w:rsid w:val="00906684"/>
    <w:rsid w:val="0092647C"/>
    <w:rsid w:val="00941C28"/>
    <w:rsid w:val="009706C0"/>
    <w:rsid w:val="009856BE"/>
    <w:rsid w:val="0098622C"/>
    <w:rsid w:val="00986C5F"/>
    <w:rsid w:val="009C0017"/>
    <w:rsid w:val="009D1BC9"/>
    <w:rsid w:val="009D6B35"/>
    <w:rsid w:val="00A03AF6"/>
    <w:rsid w:val="00A14EF0"/>
    <w:rsid w:val="00A15B0C"/>
    <w:rsid w:val="00A162FE"/>
    <w:rsid w:val="00A17F55"/>
    <w:rsid w:val="00A23B40"/>
    <w:rsid w:val="00A27401"/>
    <w:rsid w:val="00A50CB8"/>
    <w:rsid w:val="00A53F16"/>
    <w:rsid w:val="00A7124A"/>
    <w:rsid w:val="00A73600"/>
    <w:rsid w:val="00A85546"/>
    <w:rsid w:val="00A85E99"/>
    <w:rsid w:val="00AA5D15"/>
    <w:rsid w:val="00AC70A4"/>
    <w:rsid w:val="00AF0F63"/>
    <w:rsid w:val="00AF7098"/>
    <w:rsid w:val="00B26A05"/>
    <w:rsid w:val="00B31B5D"/>
    <w:rsid w:val="00B4748F"/>
    <w:rsid w:val="00B4767D"/>
    <w:rsid w:val="00B626E0"/>
    <w:rsid w:val="00B8763B"/>
    <w:rsid w:val="00B9360F"/>
    <w:rsid w:val="00BA0FF7"/>
    <w:rsid w:val="00BD29E9"/>
    <w:rsid w:val="00BE5B58"/>
    <w:rsid w:val="00BF03E6"/>
    <w:rsid w:val="00BF1138"/>
    <w:rsid w:val="00C04DC3"/>
    <w:rsid w:val="00C16D52"/>
    <w:rsid w:val="00C21CF0"/>
    <w:rsid w:val="00C34958"/>
    <w:rsid w:val="00C35F63"/>
    <w:rsid w:val="00C407EB"/>
    <w:rsid w:val="00C41FE9"/>
    <w:rsid w:val="00C53005"/>
    <w:rsid w:val="00C54062"/>
    <w:rsid w:val="00C92A2C"/>
    <w:rsid w:val="00CA5C07"/>
    <w:rsid w:val="00CD219B"/>
    <w:rsid w:val="00D058D4"/>
    <w:rsid w:val="00D15DB9"/>
    <w:rsid w:val="00D22C60"/>
    <w:rsid w:val="00D42664"/>
    <w:rsid w:val="00D437C5"/>
    <w:rsid w:val="00D73E84"/>
    <w:rsid w:val="00D768CA"/>
    <w:rsid w:val="00D81700"/>
    <w:rsid w:val="00D87764"/>
    <w:rsid w:val="00D938CC"/>
    <w:rsid w:val="00D95DDA"/>
    <w:rsid w:val="00DD558B"/>
    <w:rsid w:val="00E25D97"/>
    <w:rsid w:val="00E26A72"/>
    <w:rsid w:val="00E3771E"/>
    <w:rsid w:val="00E562AB"/>
    <w:rsid w:val="00E66F03"/>
    <w:rsid w:val="00E72003"/>
    <w:rsid w:val="00E73157"/>
    <w:rsid w:val="00E80611"/>
    <w:rsid w:val="00E80E0B"/>
    <w:rsid w:val="00E92323"/>
    <w:rsid w:val="00E96A5D"/>
    <w:rsid w:val="00E9742C"/>
    <w:rsid w:val="00E97C3C"/>
    <w:rsid w:val="00EA2ABF"/>
    <w:rsid w:val="00EA5FD0"/>
    <w:rsid w:val="00EA7EAC"/>
    <w:rsid w:val="00EB44FA"/>
    <w:rsid w:val="00EB6157"/>
    <w:rsid w:val="00ED1565"/>
    <w:rsid w:val="00ED3CDB"/>
    <w:rsid w:val="00EE5423"/>
    <w:rsid w:val="00EF5CF0"/>
    <w:rsid w:val="00F10AFB"/>
    <w:rsid w:val="00F1601D"/>
    <w:rsid w:val="00F204C8"/>
    <w:rsid w:val="00F6455C"/>
    <w:rsid w:val="00F67E8B"/>
    <w:rsid w:val="00F746D7"/>
    <w:rsid w:val="00F8347A"/>
    <w:rsid w:val="00F92C6D"/>
    <w:rsid w:val="00F96929"/>
    <w:rsid w:val="00FA0C7D"/>
    <w:rsid w:val="00FB2981"/>
    <w:rsid w:val="00FB71E3"/>
    <w:rsid w:val="00FE5549"/>
    <w:rsid w:val="00FF58CB"/>
    <w:rsid w:val="00FF5C37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4"/>
    <o:shapelayout v:ext="edit">
      <o:idmap v:ext="edit" data="2"/>
    </o:shapelayout>
  </w:shapeDefaults>
  <w:decimalSymbol w:val=","/>
  <w:listSeparator w:val=";"/>
  <w14:docId w14:val="258ACF66"/>
  <w15:docId w15:val="{40C05C99-6310-4666-8289-5237574E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DD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7E76"/>
    <w:pPr>
      <w:keepNext/>
      <w:ind w:right="-1" w:firstLine="0"/>
      <w:jc w:val="right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10A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F5DDA"/>
  </w:style>
  <w:style w:type="character" w:customStyle="1" w:styleId="a4">
    <w:name w:val="Основной текст с отступом Знак"/>
    <w:basedOn w:val="a0"/>
    <w:link w:val="a3"/>
    <w:semiHidden/>
    <w:rsid w:val="003F5D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D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731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3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31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0205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020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rsid w:val="00D437C5"/>
    <w:pPr>
      <w:spacing w:before="100" w:beforeAutospacing="1" w:after="100" w:afterAutospacing="1"/>
      <w:ind w:firstLine="0"/>
      <w:jc w:val="left"/>
    </w:pPr>
    <w:rPr>
      <w:szCs w:val="24"/>
    </w:rPr>
  </w:style>
  <w:style w:type="table" w:styleId="ae">
    <w:name w:val="Table Grid"/>
    <w:basedOn w:val="a1"/>
    <w:uiPriority w:val="59"/>
    <w:rsid w:val="0024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247215"/>
    <w:rPr>
      <w:color w:val="808080"/>
    </w:rPr>
  </w:style>
  <w:style w:type="paragraph" w:styleId="af0">
    <w:name w:val="List Paragraph"/>
    <w:basedOn w:val="a"/>
    <w:uiPriority w:val="34"/>
    <w:qFormat/>
    <w:rsid w:val="007052DD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A15B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15B0C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15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15B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15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366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3666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27E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AF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3.jpeg"/><Relationship Id="rId37" Type="http://schemas.openxmlformats.org/officeDocument/2006/relationships/oleObject" Target="embeddings/oleObject14.bin"/><Relationship Id="rId40" Type="http://schemas.openxmlformats.org/officeDocument/2006/relationships/image" Target="media/image18.png"/><Relationship Id="rId45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image" Target="media/image24.png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2.jpeg"/><Relationship Id="rId44" Type="http://schemas.openxmlformats.org/officeDocument/2006/relationships/image" Target="media/image21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0.png"/><Relationship Id="rId48" Type="http://schemas.openxmlformats.org/officeDocument/2006/relationships/oleObject" Target="embeddings/oleObject18.bin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6CDF-762F-4E63-9647-5E4C15A6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you</cp:lastModifiedBy>
  <cp:revision>2</cp:revision>
  <cp:lastPrinted>2013-10-19T11:05:00Z</cp:lastPrinted>
  <dcterms:created xsi:type="dcterms:W3CDTF">2023-11-24T12:28:00Z</dcterms:created>
  <dcterms:modified xsi:type="dcterms:W3CDTF">2023-11-24T12:28:00Z</dcterms:modified>
</cp:coreProperties>
</file>