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4741" w14:textId="774F6318" w:rsidR="00A705AE" w:rsidRPr="001E312C" w:rsidRDefault="00967ED5" w:rsidP="001E312C">
      <w:pPr>
        <w:pStyle w:val="1"/>
        <w:tabs>
          <w:tab w:val="left" w:pos="1413"/>
        </w:tabs>
        <w:spacing w:line="360" w:lineRule="auto"/>
        <w:ind w:left="0" w:firstLine="709"/>
        <w:jc w:val="center"/>
        <w:rPr>
          <w:bCs w:val="0"/>
          <w:sz w:val="28"/>
          <w:szCs w:val="28"/>
        </w:rPr>
      </w:pPr>
      <w:bookmarkStart w:id="0" w:name="1_Лабораторная_работа_№6._Комплектные_ра"/>
      <w:bookmarkEnd w:id="0"/>
      <w:r w:rsidRPr="001E312C">
        <w:rPr>
          <w:bCs w:val="0"/>
          <w:sz w:val="28"/>
          <w:szCs w:val="28"/>
        </w:rPr>
        <w:t>Лабораторная</w:t>
      </w:r>
      <w:r w:rsidRPr="001E312C">
        <w:rPr>
          <w:bCs w:val="0"/>
          <w:sz w:val="28"/>
          <w:szCs w:val="28"/>
        </w:rPr>
        <w:t xml:space="preserve"> </w:t>
      </w:r>
      <w:r w:rsidRPr="001E312C">
        <w:rPr>
          <w:bCs w:val="0"/>
          <w:sz w:val="28"/>
          <w:szCs w:val="28"/>
        </w:rPr>
        <w:t>работа</w:t>
      </w:r>
      <w:r w:rsidRPr="001E312C">
        <w:rPr>
          <w:bCs w:val="0"/>
          <w:sz w:val="28"/>
          <w:szCs w:val="28"/>
        </w:rPr>
        <w:t xml:space="preserve"> </w:t>
      </w:r>
      <w:r w:rsidRPr="001E312C">
        <w:rPr>
          <w:bCs w:val="0"/>
          <w:sz w:val="28"/>
          <w:szCs w:val="28"/>
        </w:rPr>
        <w:t>№</w:t>
      </w:r>
      <w:r w:rsidR="002C657D">
        <w:rPr>
          <w:bCs w:val="0"/>
          <w:sz w:val="28"/>
          <w:szCs w:val="28"/>
        </w:rPr>
        <w:t>4</w:t>
      </w:r>
      <w:r w:rsidRPr="001E312C">
        <w:rPr>
          <w:bCs w:val="0"/>
          <w:sz w:val="28"/>
          <w:szCs w:val="28"/>
        </w:rPr>
        <w:t>.</w:t>
      </w:r>
      <w:r w:rsidRPr="001E312C">
        <w:rPr>
          <w:bCs w:val="0"/>
          <w:sz w:val="28"/>
          <w:szCs w:val="28"/>
        </w:rPr>
        <w:t xml:space="preserve"> </w:t>
      </w:r>
      <w:r w:rsidR="002C657D">
        <w:rPr>
          <w:bCs w:val="0"/>
          <w:sz w:val="28"/>
          <w:szCs w:val="28"/>
        </w:rPr>
        <w:t>Изучение конструктивного исполнения к</w:t>
      </w:r>
      <w:r w:rsidRPr="001E312C">
        <w:rPr>
          <w:bCs w:val="0"/>
          <w:sz w:val="28"/>
          <w:szCs w:val="28"/>
        </w:rPr>
        <w:t>омплектны</w:t>
      </w:r>
      <w:r w:rsidR="002C657D">
        <w:rPr>
          <w:bCs w:val="0"/>
          <w:sz w:val="28"/>
          <w:szCs w:val="28"/>
        </w:rPr>
        <w:t>х</w:t>
      </w:r>
      <w:r w:rsidRPr="001E312C">
        <w:rPr>
          <w:bCs w:val="0"/>
          <w:sz w:val="28"/>
          <w:szCs w:val="28"/>
        </w:rPr>
        <w:t xml:space="preserve"> </w:t>
      </w:r>
      <w:r w:rsidRPr="001E312C">
        <w:rPr>
          <w:bCs w:val="0"/>
          <w:sz w:val="28"/>
          <w:szCs w:val="28"/>
        </w:rPr>
        <w:t>распределител</w:t>
      </w:r>
      <w:r w:rsidR="00893943" w:rsidRPr="001E312C">
        <w:rPr>
          <w:bCs w:val="0"/>
          <w:sz w:val="28"/>
          <w:szCs w:val="28"/>
        </w:rPr>
        <w:t>ь</w:t>
      </w:r>
      <w:r w:rsidRPr="001E312C">
        <w:rPr>
          <w:bCs w:val="0"/>
          <w:sz w:val="28"/>
          <w:szCs w:val="28"/>
        </w:rPr>
        <w:t>ны</w:t>
      </w:r>
      <w:r w:rsidR="002C657D">
        <w:rPr>
          <w:bCs w:val="0"/>
          <w:sz w:val="28"/>
          <w:szCs w:val="28"/>
        </w:rPr>
        <w:t>х</w:t>
      </w:r>
      <w:r w:rsidRPr="001E312C">
        <w:rPr>
          <w:bCs w:val="0"/>
          <w:sz w:val="28"/>
          <w:szCs w:val="28"/>
        </w:rPr>
        <w:t xml:space="preserve"> устройств</w:t>
      </w:r>
    </w:p>
    <w:p w14:paraId="23DE9E52" w14:textId="2B5D53CB" w:rsidR="00A705AE" w:rsidRPr="00893943" w:rsidRDefault="00967ED5" w:rsidP="00893943">
      <w:pPr>
        <w:pStyle w:val="2"/>
        <w:tabs>
          <w:tab w:val="left" w:pos="1534"/>
        </w:tabs>
        <w:spacing w:line="360" w:lineRule="auto"/>
        <w:ind w:left="0" w:firstLine="709"/>
        <w:jc w:val="both"/>
        <w:rPr>
          <w:b w:val="0"/>
        </w:rPr>
      </w:pPr>
      <w:bookmarkStart w:id="1" w:name="1.1_Цель_работы"/>
      <w:bookmarkEnd w:id="1"/>
      <w:r w:rsidRPr="001E312C">
        <w:rPr>
          <w:b w:val="0"/>
          <w:i/>
          <w:iCs/>
        </w:rPr>
        <w:t>Цель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работы</w:t>
      </w:r>
      <w:r w:rsidR="001E312C" w:rsidRPr="00893943">
        <w:rPr>
          <w:b w:val="0"/>
        </w:rPr>
        <w:t>: изучить</w:t>
      </w:r>
      <w:r w:rsidRPr="00893943">
        <w:rPr>
          <w:b w:val="0"/>
        </w:rPr>
        <w:t xml:space="preserve"> </w:t>
      </w:r>
      <w:r w:rsidRPr="00893943">
        <w:rPr>
          <w:b w:val="0"/>
        </w:rPr>
        <w:t>конструкцию</w:t>
      </w:r>
      <w:r w:rsidRPr="00893943">
        <w:rPr>
          <w:b w:val="0"/>
        </w:rPr>
        <w:t xml:space="preserve"> </w:t>
      </w:r>
      <w:r w:rsidRPr="00893943">
        <w:rPr>
          <w:b w:val="0"/>
        </w:rPr>
        <w:t>и</w:t>
      </w:r>
      <w:r w:rsidRPr="00893943">
        <w:rPr>
          <w:b w:val="0"/>
        </w:rPr>
        <w:t xml:space="preserve"> </w:t>
      </w:r>
      <w:r w:rsidRPr="00893943">
        <w:rPr>
          <w:b w:val="0"/>
        </w:rPr>
        <w:t>область</w:t>
      </w:r>
      <w:r w:rsidRPr="00893943">
        <w:rPr>
          <w:b w:val="0"/>
        </w:rPr>
        <w:t xml:space="preserve"> </w:t>
      </w:r>
      <w:r w:rsidRPr="00893943">
        <w:rPr>
          <w:b w:val="0"/>
        </w:rPr>
        <w:t>применения</w:t>
      </w:r>
      <w:r w:rsidRPr="00893943">
        <w:rPr>
          <w:b w:val="0"/>
        </w:rPr>
        <w:t xml:space="preserve"> </w:t>
      </w:r>
      <w:r w:rsidRPr="00893943">
        <w:rPr>
          <w:b w:val="0"/>
        </w:rPr>
        <w:t>комплектных</w:t>
      </w:r>
      <w:r w:rsidRPr="00893943">
        <w:rPr>
          <w:b w:val="0"/>
        </w:rPr>
        <w:t xml:space="preserve"> </w:t>
      </w:r>
      <w:r w:rsidRPr="00893943">
        <w:rPr>
          <w:b w:val="0"/>
        </w:rPr>
        <w:t>распредели</w:t>
      </w:r>
      <w:r w:rsidRPr="00893943">
        <w:rPr>
          <w:b w:val="0"/>
        </w:rPr>
        <w:t>тельных устройств (КРУ).</w:t>
      </w:r>
    </w:p>
    <w:p w14:paraId="11083470" w14:textId="77777777" w:rsidR="00A705AE" w:rsidRPr="001E312C" w:rsidRDefault="00967ED5" w:rsidP="001E312C">
      <w:pPr>
        <w:pStyle w:val="2"/>
        <w:tabs>
          <w:tab w:val="left" w:pos="1534"/>
        </w:tabs>
        <w:spacing w:line="360" w:lineRule="auto"/>
        <w:ind w:left="0" w:firstLine="709"/>
        <w:jc w:val="center"/>
        <w:rPr>
          <w:bCs w:val="0"/>
        </w:rPr>
      </w:pPr>
      <w:bookmarkStart w:id="2" w:name="1.2_Порядок_выполнения_работы"/>
      <w:bookmarkStart w:id="3" w:name="1.3_Основные_положения"/>
      <w:bookmarkEnd w:id="2"/>
      <w:bookmarkEnd w:id="3"/>
      <w:r w:rsidRPr="001E312C">
        <w:rPr>
          <w:bCs w:val="0"/>
        </w:rPr>
        <w:t>Основные</w:t>
      </w:r>
      <w:r w:rsidRPr="001E312C">
        <w:rPr>
          <w:bCs w:val="0"/>
        </w:rPr>
        <w:t xml:space="preserve"> </w:t>
      </w:r>
      <w:r w:rsidRPr="001E312C">
        <w:rPr>
          <w:bCs w:val="0"/>
        </w:rPr>
        <w:t>положени</w:t>
      </w:r>
      <w:r w:rsidRPr="001E312C">
        <w:rPr>
          <w:bCs w:val="0"/>
        </w:rPr>
        <w:t>я</w:t>
      </w:r>
    </w:p>
    <w:p w14:paraId="10BDC925" w14:textId="6C12E1D8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КРУ — это распределительное устройство, состоящее из закрытых шка</w:t>
      </w:r>
      <w:r w:rsidRPr="00893943">
        <w:t>фов со встроенными в них аппаратами, измерительными и защитными прибо</w:t>
      </w:r>
      <w:r w:rsidRPr="00893943">
        <w:t>рами и вспомогательными устройствами. Шкафы КРУ изготовляются на заво</w:t>
      </w:r>
      <w:r w:rsidRPr="00893943">
        <w:t>дах и поставляются на место монтажа в полностью</w:t>
      </w:r>
      <w:r w:rsidRPr="00893943">
        <w:t xml:space="preserve"> собранном виде. Шкафы КРУ выполняются по определенной сетке схем главных и вспомогательных со</w:t>
      </w:r>
      <w:r w:rsidRPr="00893943">
        <w:t>единений.</w:t>
      </w:r>
    </w:p>
    <w:p w14:paraId="5BDA591F" w14:textId="2DDD06B6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зависимости от способа установки</w:t>
      </w:r>
      <w:r w:rsidRPr="00893943">
        <w:t xml:space="preserve"> </w:t>
      </w:r>
      <w:r w:rsidRPr="00893943">
        <w:t>аппаратов высокого напряжения комплектные распределительные устройства бывают выкатные - типа КРУ и стационарные ти</w:t>
      </w:r>
      <w:r w:rsidRPr="00893943">
        <w:t>па КСО. В КРУ</w:t>
      </w:r>
      <w:r w:rsidRPr="00893943">
        <w:t xml:space="preserve"> </w:t>
      </w:r>
      <w:r w:rsidRPr="00893943">
        <w:t>основной коммутационный аппарат с приво</w:t>
      </w:r>
      <w:r w:rsidRPr="00893943">
        <w:t>дом расположен на выкатной тележке, а в КСО он</w:t>
      </w:r>
      <w:r w:rsidRPr="00893943">
        <w:t xml:space="preserve"> </w:t>
      </w:r>
      <w:r w:rsidRPr="00893943">
        <w:t>расположен стационарно в</w:t>
      </w:r>
      <w:r w:rsidRPr="00893943">
        <w:t>нутри</w:t>
      </w:r>
      <w:r w:rsidR="00B41693" w:rsidRPr="00893943">
        <w:t xml:space="preserve"> </w:t>
      </w:r>
      <w:r w:rsidRPr="00893943">
        <w:t>ячейки.</w:t>
      </w:r>
    </w:p>
    <w:p w14:paraId="6299F272" w14:textId="626F37F3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зависимости от способа обслуживания</w:t>
      </w:r>
      <w:r w:rsidRPr="00893943">
        <w:t xml:space="preserve"> </w:t>
      </w:r>
      <w:r w:rsidRPr="00893943">
        <w:t>КРУ могут быть</w:t>
      </w:r>
      <w:r w:rsidRPr="00893943">
        <w:t xml:space="preserve"> </w:t>
      </w:r>
      <w:r w:rsidRPr="00893943">
        <w:t>односторонне</w:t>
      </w:r>
      <w:r w:rsidRPr="00893943">
        <w:t>го и двухстороннего обслуживания. Одностороннего обслуживания устанавли</w:t>
      </w:r>
      <w:r w:rsidRPr="00893943">
        <w:t>ваются прислонено к стене и</w:t>
      </w:r>
      <w:r w:rsidRPr="00893943">
        <w:t xml:space="preserve"> </w:t>
      </w:r>
      <w:r w:rsidRPr="00893943">
        <w:t>обслуживаются с фасадной стороны. КРУ</w:t>
      </w:r>
      <w:r w:rsidRPr="00893943">
        <w:t xml:space="preserve"> </w:t>
      </w:r>
      <w:r w:rsidRPr="00893943">
        <w:t>двух</w:t>
      </w:r>
      <w:r w:rsidRPr="00893943">
        <w:t>стороннего обслуживания устанавливаются свободно и имеют</w:t>
      </w:r>
      <w:r w:rsidRPr="00893943">
        <w:t xml:space="preserve"> </w:t>
      </w:r>
      <w:r w:rsidRPr="00893943">
        <w:t>проходы как с фасадной, так и задней сто</w:t>
      </w:r>
      <w:r w:rsidRPr="00893943">
        <w:t xml:space="preserve">рон. </w:t>
      </w:r>
      <w:r w:rsidRPr="00893943">
        <w:t>Они выпускаются для внутренней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наружной установки – КРУН.</w:t>
      </w:r>
    </w:p>
    <w:p w14:paraId="08FECD03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Как</w:t>
      </w:r>
      <w:r w:rsidRPr="00893943">
        <w:t xml:space="preserve"> </w:t>
      </w:r>
      <w:r w:rsidRPr="00893943">
        <w:t>правило,</w:t>
      </w:r>
      <w:r w:rsidRPr="00893943">
        <w:t xml:space="preserve"> </w:t>
      </w:r>
      <w:r w:rsidRPr="00893943">
        <w:t>КРУ</w:t>
      </w:r>
      <w:r w:rsidRPr="00893943">
        <w:t xml:space="preserve"> </w:t>
      </w:r>
      <w:r w:rsidRPr="00893943">
        <w:t>напряжением</w:t>
      </w:r>
      <w:r w:rsidRPr="00893943">
        <w:t xml:space="preserve"> </w:t>
      </w:r>
      <w:r w:rsidRPr="00893943">
        <w:t>6-10</w:t>
      </w:r>
      <w:r w:rsidRPr="00893943">
        <w:t xml:space="preserve"> </w:t>
      </w:r>
      <w:r w:rsidRPr="00893943">
        <w:t>кВ</w:t>
      </w:r>
      <w:r w:rsidRPr="00893943">
        <w:t xml:space="preserve"> </w:t>
      </w:r>
      <w:r w:rsidRPr="00893943">
        <w:t>имеют</w:t>
      </w:r>
      <w:r w:rsidRPr="00893943">
        <w:t xml:space="preserve"> </w:t>
      </w:r>
      <w:r w:rsidRPr="00893943">
        <w:t>четыре</w:t>
      </w:r>
      <w:r w:rsidRPr="00893943">
        <w:t xml:space="preserve"> </w:t>
      </w:r>
      <w:r w:rsidRPr="00893943">
        <w:t>отсека:</w:t>
      </w:r>
    </w:p>
    <w:p w14:paraId="320B923B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измерительных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трансформаторов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тока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кабельных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заделок;</w:t>
      </w:r>
    </w:p>
    <w:p w14:paraId="00F5A65F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сборных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шин;</w:t>
      </w:r>
    </w:p>
    <w:p w14:paraId="6AFC422E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релейной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защиты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автоматики;</w:t>
      </w:r>
    </w:p>
    <w:p w14:paraId="6A83DD57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силового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выключателя.</w:t>
      </w:r>
    </w:p>
    <w:p w14:paraId="5FCF36EF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КРУ</w:t>
      </w:r>
      <w:r w:rsidRPr="00893943">
        <w:t xml:space="preserve"> </w:t>
      </w:r>
      <w:r w:rsidRPr="00893943">
        <w:t>выполняются</w:t>
      </w:r>
      <w:r w:rsidRPr="00893943">
        <w:t xml:space="preserve"> </w:t>
      </w:r>
      <w:r w:rsidRPr="00893943">
        <w:t>с</w:t>
      </w:r>
      <w:r w:rsidRPr="00893943">
        <w:t xml:space="preserve"> </w:t>
      </w:r>
      <w:r w:rsidRPr="00893943">
        <w:t>одной</w:t>
      </w:r>
      <w:r w:rsidRPr="00893943">
        <w:t xml:space="preserve"> </w:t>
      </w:r>
      <w:r w:rsidRPr="00893943">
        <w:t>системой</w:t>
      </w:r>
      <w:r w:rsidRPr="00893943">
        <w:t xml:space="preserve"> </w:t>
      </w:r>
      <w:r w:rsidRPr="00893943">
        <w:t>сборных</w:t>
      </w:r>
      <w:r w:rsidRPr="00893943">
        <w:t xml:space="preserve"> </w:t>
      </w:r>
      <w:r w:rsidRPr="00893943">
        <w:t>шин.</w:t>
      </w:r>
    </w:p>
    <w:p w14:paraId="2B7B50FB" w14:textId="5886156F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Все схемы вспомогательных цепей КРУ могут быть выполнены приме</w:t>
      </w:r>
      <w:r w:rsidRPr="00893943">
        <w:t>нительно к любым видам оперативного тока: постоянного, переменного и вы</w:t>
      </w:r>
      <w:r w:rsidRPr="00893943">
        <w:t>прямленного.</w:t>
      </w:r>
    </w:p>
    <w:p w14:paraId="34DE8513" w14:textId="0190A80F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качестве изоляции между токоведущими частями в КРУ могут быть использованы воздух, масло, твердая изоляция, инертные газы. КРУ с</w:t>
      </w:r>
      <w:r w:rsidRPr="00893943">
        <w:t xml:space="preserve"> </w:t>
      </w:r>
      <w:r w:rsidRPr="00893943">
        <w:t>масляной и газовой изоляцией могут изготовляться на высокие напряжения (в мировой практике есть конструкции на 220, 400 и 500</w:t>
      </w:r>
      <w:r w:rsidRPr="00893943">
        <w:t xml:space="preserve"> кВ). В КРУ могут применяться обычные аппараты или специально предназначенные для КРУ, могут сочетать</w:t>
      </w:r>
      <w:r w:rsidRPr="00893943">
        <w:t>ся и те и другие. Например, для КРУ 6—10 кВ применяются выключатели обычной конструкции, а вместо разъединителей — втычные контакты.</w:t>
      </w:r>
    </w:p>
    <w:p w14:paraId="57A40636" w14:textId="38ED918E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Как правило, предпри</w:t>
      </w:r>
      <w:r w:rsidRPr="00893943">
        <w:t>ятиями изготавливаются КРУ с техническими дан</w:t>
      </w:r>
      <w:r w:rsidRPr="00893943">
        <w:t>ными, соответствующими номинальным параметрам встраиваемого выключа</w:t>
      </w:r>
      <w:r w:rsidRPr="00893943">
        <w:t xml:space="preserve">теля. Большая часть таких конструкций КРУ - на наиболее распространенные для всех отраслей параметры (напряжение 10 кВ, номинальные токи до </w:t>
      </w:r>
      <w:r w:rsidRPr="00893943">
        <w:t>1600 А, токи отключения 12,5 - 20 кА) -</w:t>
      </w:r>
      <w:r w:rsidRPr="00893943">
        <w:t xml:space="preserve"> </w:t>
      </w:r>
      <w:r w:rsidRPr="00893943">
        <w:t>изготовляются с применением маломасляных (ВК-10, ВКЭ-10, ВПМ-10 и др.) и электромагнитных (ВЭ-10, ВЭМ-10) выклю</w:t>
      </w:r>
      <w:r w:rsidRPr="00893943">
        <w:t>чателей.</w:t>
      </w:r>
    </w:p>
    <w:p w14:paraId="4A8F3D6D" w14:textId="77777777" w:rsidR="00A705AE" w:rsidRPr="001E312C" w:rsidRDefault="00967ED5" w:rsidP="001E312C">
      <w:pPr>
        <w:pStyle w:val="a3"/>
        <w:spacing w:line="360" w:lineRule="auto"/>
        <w:ind w:firstLine="709"/>
        <w:jc w:val="center"/>
        <w:rPr>
          <w:i/>
          <w:iCs/>
        </w:rPr>
      </w:pPr>
      <w:r w:rsidRPr="001E312C">
        <w:rPr>
          <w:i/>
          <w:iCs/>
        </w:rPr>
        <w:t>КРУ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с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маломасляными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выключателями</w:t>
      </w:r>
    </w:p>
    <w:p w14:paraId="74346971" w14:textId="019C6BAA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 xml:space="preserve">Преимущества: самая низкая стоимость; простота конструкции; </w:t>
      </w:r>
      <w:r w:rsidRPr="00893943">
        <w:t>неболь</w:t>
      </w:r>
      <w:r w:rsidRPr="00893943">
        <w:t>шое количество масла; относительно малая масса; возможность применения</w:t>
      </w:r>
      <w:r w:rsidRPr="00893943">
        <w:t xml:space="preserve"> </w:t>
      </w:r>
      <w:r w:rsidRPr="00893943">
        <w:t>для внутренней и наружной установки.</w:t>
      </w:r>
    </w:p>
    <w:p w14:paraId="19BE1501" w14:textId="5B7D048B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Недостатки: взрыво- и пожароопасность; трудность осуществления по</w:t>
      </w:r>
      <w:r w:rsidRPr="00893943">
        <w:t>догрева, контроля, доливки и замены масла; непригодность для работы с час</w:t>
      </w:r>
      <w:r w:rsidRPr="00893943">
        <w:t>тыми коммутациями; большой износ дугогасительных контактов; сложность при реализации.</w:t>
      </w:r>
    </w:p>
    <w:p w14:paraId="114873B1" w14:textId="129C768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КРУ с электромагнитными выключателями ВЭ-10, ВЭМ-10 Преимущества:</w:t>
      </w:r>
      <w:r w:rsidRPr="00893943">
        <w:t xml:space="preserve"> </w:t>
      </w:r>
      <w:r w:rsidRPr="00893943">
        <w:t>взрыво-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пожаробезопасность;</w:t>
      </w:r>
      <w:r w:rsidRPr="00893943">
        <w:t xml:space="preserve"> </w:t>
      </w:r>
      <w:r w:rsidRPr="00893943">
        <w:t>малый</w:t>
      </w:r>
      <w:r w:rsidRPr="00893943">
        <w:t xml:space="preserve"> </w:t>
      </w:r>
      <w:r w:rsidRPr="00893943">
        <w:t>износ</w:t>
      </w:r>
      <w:r w:rsidRPr="00893943">
        <w:t xml:space="preserve"> </w:t>
      </w:r>
      <w:r w:rsidRPr="00893943">
        <w:t>дугогаси</w:t>
      </w:r>
      <w:r w:rsidRPr="00893943">
        <w:t>тельных контактов и рабочих элементов дугогасителя</w:t>
      </w:r>
      <w:r w:rsidRPr="00893943">
        <w:t>; возможность работы с частыми коммутациями; высокая отключающая способность.</w:t>
      </w:r>
    </w:p>
    <w:p w14:paraId="238AF4CA" w14:textId="69944C42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Недостатки: сложная конструкция дугогасительного устройства с систе</w:t>
      </w:r>
      <w:r w:rsidRPr="00893943">
        <w:t>мой магнитного дутья; ограниченный верхний предел номинального напряже</w:t>
      </w:r>
      <w:r w:rsidRPr="00893943">
        <w:t>ния; ограниченная пригодность для нар</w:t>
      </w:r>
      <w:r w:rsidRPr="00893943">
        <w:t>ужной установки.</w:t>
      </w:r>
    </w:p>
    <w:p w14:paraId="08D2970C" w14:textId="669E71DE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Эти КРУ разработаны преимущественно в 70-х годах прошлого века. Схемные решения, встраиваемые аппараты и конструктивное исполнение этих КРУ морально устарели, не отвечают современным требованиям надежности, эксплуатационной</w:t>
      </w:r>
      <w:r w:rsidRPr="00893943">
        <w:t xml:space="preserve"> </w:t>
      </w:r>
      <w:r w:rsidRPr="00893943">
        <w:t>безопасности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имеют неудовлетво</w:t>
      </w:r>
      <w:r w:rsidRPr="00893943">
        <w:t xml:space="preserve">рительные </w:t>
      </w:r>
      <w:r w:rsidRPr="00893943">
        <w:t>массогабарит</w:t>
      </w:r>
      <w:r w:rsidRPr="00893943">
        <w:t xml:space="preserve">ные показатели. </w:t>
      </w:r>
      <w:r w:rsidR="00AF5851" w:rsidRPr="00893943">
        <w:t>Кроме того,</w:t>
      </w:r>
      <w:r w:rsidRPr="00893943">
        <w:t xml:space="preserve"> камеры оснащались различными вариантами ре</w:t>
      </w:r>
      <w:r w:rsidRPr="00893943">
        <w:t>лейной защиты на электромеханических реле.</w:t>
      </w:r>
    </w:p>
    <w:p w14:paraId="11F96720" w14:textId="05DBDFB1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С появлением малогабаритных высоконадежных вакуумных выключа</w:t>
      </w:r>
      <w:r w:rsidRPr="00893943">
        <w:t>телей была проведена частичная модернизация камер путем замены масляных выключат</w:t>
      </w:r>
      <w:r w:rsidRPr="00893943">
        <w:t>елей</w:t>
      </w:r>
      <w:r w:rsidRPr="00893943">
        <w:t xml:space="preserve"> </w:t>
      </w:r>
      <w:r w:rsidRPr="00893943">
        <w:t>вакуумными. Однако, при этом осталось без изменения конст</w:t>
      </w:r>
      <w:r w:rsidRPr="00893943">
        <w:t>руктивное выполнение самих камер. Несмотря на повышение коммутационных характеристик, применение вакуумных выключателей</w:t>
      </w:r>
      <w:r w:rsidRPr="00893943">
        <w:t xml:space="preserve"> </w:t>
      </w:r>
      <w:r w:rsidRPr="00893943">
        <w:t>не решило задачу уменьшения массогабаритных показателей этих КРУ в целом</w:t>
      </w:r>
      <w:r w:rsidRPr="00893943">
        <w:t>. Кроме того, учи</w:t>
      </w:r>
      <w:r w:rsidRPr="00893943">
        <w:t>тывая наивысший механический и коммутационный ресурс</w:t>
      </w:r>
      <w:r w:rsidRPr="00893943">
        <w:t xml:space="preserve"> </w:t>
      </w:r>
      <w:r w:rsidRPr="00893943">
        <w:t>вакуумных вы</w:t>
      </w:r>
      <w:r w:rsidRPr="00893943">
        <w:t>ключателей в последние годы на промышленных и сетевых установках (осо</w:t>
      </w:r>
      <w:r w:rsidRPr="00893943">
        <w:t xml:space="preserve">бенно с частыми коммутационными операциями) они практически полностью вытесняют электромагнитные и </w:t>
      </w:r>
      <w:r w:rsidRPr="00893943">
        <w:t>маломасляные выключатели. Применение ма</w:t>
      </w:r>
      <w:r w:rsidRPr="00893943">
        <w:t>ломасляных выключателей (из-за их простоты и относительной дешевизны) со</w:t>
      </w:r>
      <w:r w:rsidRPr="00893943">
        <w:t xml:space="preserve">храняется в тех электроустановках, к которым не предъявляются указанные </w:t>
      </w:r>
      <w:r w:rsidRPr="00893943">
        <w:t>требования.</w:t>
      </w:r>
    </w:p>
    <w:p w14:paraId="27F60035" w14:textId="2A28F335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1E312C">
        <w:rPr>
          <w:i/>
          <w:iCs/>
        </w:rPr>
        <w:t>КРУ с вакуумными выключателями</w:t>
      </w:r>
      <w:r w:rsidRPr="00893943">
        <w:t xml:space="preserve"> (ВВЭ-10, ВВТ-10, ВБЭС-10,</w:t>
      </w:r>
      <w:r w:rsidRPr="00893943">
        <w:t xml:space="preserve"> </w:t>
      </w:r>
      <w:r w:rsidRPr="00893943">
        <w:t xml:space="preserve">ВВ/TEL и др.) </w:t>
      </w:r>
      <w:r w:rsidRPr="00893943">
        <w:t xml:space="preserve">имеют следующие </w:t>
      </w:r>
      <w:r w:rsidRPr="00893943">
        <w:t>преимущества : полная взрыво- и пожаробе</w:t>
      </w:r>
      <w:r w:rsidRPr="00893943">
        <w:t>зопасность; возможность сверхбыстродействия и применения в любых циклах АПВ; малая масса и габариты; возможность применения для внутренней и на</w:t>
      </w:r>
      <w:r w:rsidRPr="00893943">
        <w:t>ружной установки; легкость замены дугог</w:t>
      </w:r>
      <w:r w:rsidRPr="00893943">
        <w:t>асительной камеры; простота экс</w:t>
      </w:r>
      <w:r w:rsidRPr="00893943">
        <w:t>плуатации.</w:t>
      </w:r>
    </w:p>
    <w:p w14:paraId="2372B2F8" w14:textId="2C496889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Недостатки: относительно высокая стоимость; возможные коммутаци</w:t>
      </w:r>
      <w:r w:rsidRPr="00893943">
        <w:t>онные перенапряжения при отключении малых индуктивных токов; ограничен</w:t>
      </w:r>
      <w:r w:rsidRPr="00893943">
        <w:t>ный предел отключаемых емкостных токов батарей конденсаторов.</w:t>
      </w:r>
    </w:p>
    <w:p w14:paraId="0248930A" w14:textId="77777777" w:rsidR="00A705AE" w:rsidRPr="001E312C" w:rsidRDefault="00967ED5" w:rsidP="001E312C">
      <w:pPr>
        <w:pStyle w:val="2"/>
        <w:spacing w:line="360" w:lineRule="auto"/>
        <w:ind w:left="0" w:firstLine="709"/>
        <w:jc w:val="center"/>
        <w:rPr>
          <w:b w:val="0"/>
          <w:i/>
          <w:iCs/>
        </w:rPr>
      </w:pPr>
      <w:r w:rsidRPr="001E312C">
        <w:rPr>
          <w:b w:val="0"/>
          <w:i/>
          <w:iCs/>
        </w:rPr>
        <w:t>КРУ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с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элегазо</w:t>
      </w:r>
      <w:r w:rsidRPr="001E312C">
        <w:rPr>
          <w:b w:val="0"/>
          <w:i/>
          <w:iCs/>
        </w:rPr>
        <w:t>вой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изоляцией</w:t>
      </w:r>
    </w:p>
    <w:p w14:paraId="1973F77B" w14:textId="41C02DC0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Применение элегаза SF</w:t>
      </w:r>
      <w:r w:rsidRPr="00893943">
        <w:t>6</w:t>
      </w:r>
      <w:r w:rsidRPr="00893943">
        <w:t xml:space="preserve"> в качестве изоляции позволяет создать КРУ на высокие напряжения (в мировой практике до 800 кВ). Выключатели, разъеди</w:t>
      </w:r>
      <w:r w:rsidRPr="00893943">
        <w:t>нители, трансформаторы тока с элегазовой изоляцией имеют значительно меньшие габариты, чем такие же а</w:t>
      </w:r>
      <w:r w:rsidRPr="00893943">
        <w:t>ппараты с масляной и фарфоровой изоляци</w:t>
      </w:r>
      <w:r w:rsidRPr="00893943">
        <w:t>ей. Каждый элемент в КРУ с элегазовой изоляцией (КРУЭ) заключают в метал</w:t>
      </w:r>
      <w:r w:rsidRPr="00893943">
        <w:t>лический герметичный заземленный кожух, заполненный элегазом под избы</w:t>
      </w:r>
      <w:r w:rsidR="00383351" w:rsidRPr="00893943">
        <w:t>т</w:t>
      </w:r>
      <w:r w:rsidRPr="00893943">
        <w:t>очным давлением. Отдельные элементы (блоки) соединяют с помощью газо</w:t>
      </w:r>
      <w:r w:rsidRPr="00893943">
        <w:t>плотных фланцев, а электрические соединения выполняют стержневыми ши</w:t>
      </w:r>
      <w:r w:rsidRPr="00893943">
        <w:t>нами, размещенными в металлических корпусах с элегазом, и стычными кон</w:t>
      </w:r>
      <w:r w:rsidRPr="00893943">
        <w:t>тактами розеточного типа. Деление КРУЭ на блоки позволяет при замене одно</w:t>
      </w:r>
      <w:r w:rsidRPr="00893943">
        <w:t>го из них сохранить газовое заполнение</w:t>
      </w:r>
      <w:r w:rsidRPr="00893943">
        <w:t xml:space="preserve"> в остальной части.</w:t>
      </w:r>
      <w:r w:rsidR="00383351" w:rsidRPr="00893943">
        <w:t xml:space="preserve"> </w:t>
      </w:r>
      <w:r w:rsidRPr="00893943">
        <w:t>Отечественная про</w:t>
      </w:r>
      <w:r w:rsidRPr="00893943">
        <w:t>мышленность выпускает элегазовые трехполюсные ячейки серии ЯЭ-110 рас</w:t>
      </w:r>
      <w:r w:rsidRPr="00893943">
        <w:t xml:space="preserve">считаны на номинальное напряжение 110 кВ, номинальный ток сборных шин 1600 А, ток ответвлений от шин 1250 А, ток отключения выключателя 40 кА. Для </w:t>
      </w:r>
      <w:r w:rsidRPr="00893943">
        <w:t>схемы с одной и двумя системами сборных шин серия включает яче</w:t>
      </w:r>
      <w:r w:rsidR="00383351" w:rsidRPr="00893943">
        <w:t>й</w:t>
      </w:r>
      <w:r w:rsidRPr="00893943">
        <w:t>ки: линейные</w:t>
      </w:r>
      <w:r w:rsidRPr="00893943">
        <w:t xml:space="preserve"> </w:t>
      </w:r>
      <w:r w:rsidRPr="00893943">
        <w:t>ЯЭ-110Л,</w:t>
      </w:r>
      <w:r w:rsidRPr="00893943">
        <w:t xml:space="preserve"> </w:t>
      </w:r>
      <w:r w:rsidRPr="00893943">
        <w:t>секционные</w:t>
      </w:r>
      <w:r w:rsidRPr="00893943">
        <w:t xml:space="preserve"> </w:t>
      </w:r>
      <w:r w:rsidRPr="00893943">
        <w:t>ЯЭ-110С;</w:t>
      </w:r>
      <w:r w:rsidRPr="00893943">
        <w:t xml:space="preserve"> </w:t>
      </w:r>
      <w:r w:rsidRPr="00893943">
        <w:t>шиносоединительные</w:t>
      </w:r>
      <w:r w:rsidRPr="00893943">
        <w:t xml:space="preserve"> </w:t>
      </w:r>
      <w:r w:rsidRPr="00893943">
        <w:t>ЯЭ-110Ш</w:t>
      </w:r>
      <w:r w:rsidRPr="00893943">
        <w:t xml:space="preserve"> </w:t>
      </w:r>
      <w:r w:rsidRPr="00893943">
        <w:t>и</w:t>
      </w:r>
      <w:r w:rsidR="00383351" w:rsidRPr="00893943">
        <w:t xml:space="preserve"> </w:t>
      </w:r>
      <w:r w:rsidRPr="00893943">
        <w:t>трансформаторов</w:t>
      </w:r>
      <w:r w:rsidRPr="00893943">
        <w:t xml:space="preserve"> </w:t>
      </w:r>
      <w:r w:rsidRPr="00893943">
        <w:t>напряжения</w:t>
      </w:r>
      <w:r w:rsidRPr="00893943">
        <w:t xml:space="preserve"> </w:t>
      </w:r>
      <w:r w:rsidRPr="00893943">
        <w:t>ЯЭ-</w:t>
      </w:r>
      <w:r w:rsidRPr="00893943">
        <w:t>110ТН.</w:t>
      </w:r>
    </w:p>
    <w:p w14:paraId="10E9EAA6" w14:textId="52643229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КРУЭ на 220 кВ в отличие от КРУЭ на 110 кВ принято однофазное исполнение сборных шин. Каждая фаза расположена внутри заземленных ме</w:t>
      </w:r>
      <w:r w:rsidRPr="00893943">
        <w:t>таллических корпусов и крепится литыми эпоксидными изоляторами. Блок сборных шин в ячейках ЯЭ-220 расположен в нижней час</w:t>
      </w:r>
      <w:r w:rsidRPr="00893943">
        <w:t>ти, а выключатель - в верхней части ячейки. Кабельные выводы присоединяются в подвальном по</w:t>
      </w:r>
      <w:r w:rsidRPr="00893943">
        <w:t>мещении.</w:t>
      </w:r>
    </w:p>
    <w:p w14:paraId="78DBA849" w14:textId="52458BE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КРУ с элегазовой изоляцией имеют следующие достоинства: уменьше</w:t>
      </w:r>
      <w:r w:rsidRPr="00893943">
        <w:t>ние требуемой площади в 10-15 раз, увеличение межремонтных периодов, пол</w:t>
      </w:r>
      <w:r w:rsidRPr="00893943">
        <w:t>ная автоматизац</w:t>
      </w:r>
      <w:r w:rsidRPr="00893943">
        <w:t>ия обслуживания, полная пожаро- и взрывобезопасность, био</w:t>
      </w:r>
      <w:r w:rsidRPr="00893943">
        <w:t>логическая безопасность для окружающей среды (отсутствие электрических и магнитных полей, низкий уровень шума, отсутствие радиопомех).</w:t>
      </w:r>
    </w:p>
    <w:p w14:paraId="1DD3EB63" w14:textId="4BC75785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 xml:space="preserve">Недостатками являются относительно высокая стоимость элегаза, </w:t>
      </w:r>
      <w:r w:rsidRPr="00893943">
        <w:t>огра</w:t>
      </w:r>
      <w:r w:rsidRPr="00893943">
        <w:t>ничение нижних рабочих температур окружающего воздуха, что приводит к необходимости установки КРУЭ в закрытых помещениях.</w:t>
      </w:r>
    </w:p>
    <w:p w14:paraId="65F9F9F9" w14:textId="662215F2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Применение КРУЭ позволяет выполнить компактные</w:t>
      </w:r>
      <w:r w:rsidRPr="00893943">
        <w:t xml:space="preserve"> </w:t>
      </w:r>
      <w:r w:rsidRPr="00893943">
        <w:t>понижающие подстанции 220/110/10 кВ в центре нагрузок, что очень важно в застройк</w:t>
      </w:r>
      <w:r w:rsidRPr="00893943">
        <w:t>ах большой плотности. Строительство подстанций с КРУЭ дает значительную экономию строительно-монтажных работ, в 7-8 раз сокращает расход металло</w:t>
      </w:r>
      <w:r w:rsidRPr="00893943">
        <w:t>конструкций.</w:t>
      </w:r>
    </w:p>
    <w:p w14:paraId="65C49D5F" w14:textId="77777777" w:rsidR="00A705AE" w:rsidRPr="00B73F7B" w:rsidRDefault="00967ED5" w:rsidP="001E312C">
      <w:pPr>
        <w:pStyle w:val="2"/>
        <w:spacing w:line="360" w:lineRule="auto"/>
        <w:ind w:left="0" w:firstLine="709"/>
        <w:jc w:val="center"/>
        <w:rPr>
          <w:bCs w:val="0"/>
        </w:rPr>
      </w:pPr>
      <w:r w:rsidRPr="00B73F7B">
        <w:rPr>
          <w:bCs w:val="0"/>
        </w:rPr>
        <w:t>Ячейки</w:t>
      </w:r>
      <w:r w:rsidRPr="00B73F7B">
        <w:rPr>
          <w:bCs w:val="0"/>
        </w:rPr>
        <w:t xml:space="preserve"> </w:t>
      </w:r>
      <w:r w:rsidRPr="00B73F7B">
        <w:rPr>
          <w:bCs w:val="0"/>
        </w:rPr>
        <w:t>КСО</w:t>
      </w:r>
      <w:r w:rsidRPr="00B73F7B">
        <w:rPr>
          <w:bCs w:val="0"/>
        </w:rPr>
        <w:t xml:space="preserve"> </w:t>
      </w:r>
      <w:r w:rsidRPr="00B73F7B">
        <w:rPr>
          <w:bCs w:val="0"/>
        </w:rPr>
        <w:t>«Аврора»</w:t>
      </w:r>
      <w:r w:rsidRPr="00B73F7B">
        <w:rPr>
          <w:bCs w:val="0"/>
        </w:rPr>
        <w:t xml:space="preserve"> </w:t>
      </w:r>
      <w:r w:rsidRPr="00B73F7B">
        <w:rPr>
          <w:bCs w:val="0"/>
        </w:rPr>
        <w:t>типа</w:t>
      </w:r>
      <w:r w:rsidRPr="00B73F7B">
        <w:rPr>
          <w:bCs w:val="0"/>
        </w:rPr>
        <w:t xml:space="preserve"> </w:t>
      </w:r>
      <w:r w:rsidRPr="00B73F7B">
        <w:rPr>
          <w:bCs w:val="0"/>
        </w:rPr>
        <w:t>КСО-6(10)-</w:t>
      </w:r>
      <w:r w:rsidRPr="00B73F7B">
        <w:rPr>
          <w:bCs w:val="0"/>
        </w:rPr>
        <w:t>Э1</w:t>
      </w:r>
    </w:p>
    <w:p w14:paraId="04CF41B5" w14:textId="5A27D66F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«АВРОРА» – серия модульных ячеек в металлических корпусах с воз</w:t>
      </w:r>
      <w:r w:rsidRPr="00893943">
        <w:t xml:space="preserve">душной изоляцией. В ячейках КСО «Аврора» (рисунок </w:t>
      </w:r>
      <w:r w:rsidR="00383351" w:rsidRPr="00893943">
        <w:t>1</w:t>
      </w:r>
      <w:r w:rsidRPr="00893943">
        <w:t>) устанавливаются стационарные, но технологически выдвижные или выкатные силовые выклю</w:t>
      </w:r>
      <w:r w:rsidRPr="00893943">
        <w:t>чатели,</w:t>
      </w:r>
      <w:r w:rsidRPr="00893943">
        <w:t xml:space="preserve"> </w:t>
      </w:r>
      <w:r w:rsidRPr="00893943">
        <w:t>воздушные</w:t>
      </w:r>
      <w:r w:rsidRPr="00893943">
        <w:t xml:space="preserve"> </w:t>
      </w:r>
      <w:r w:rsidRPr="00893943">
        <w:t>разъединители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выключатели</w:t>
      </w:r>
      <w:r w:rsidRPr="00893943">
        <w:t xml:space="preserve"> </w:t>
      </w:r>
      <w:r w:rsidRPr="00893943">
        <w:t>нагруз</w:t>
      </w:r>
      <w:r w:rsidRPr="00893943">
        <w:t>ки,</w:t>
      </w:r>
      <w:r w:rsidRPr="00893943">
        <w:t xml:space="preserve"> </w:t>
      </w:r>
      <w:r w:rsidRPr="00893943">
        <w:t>измерительные</w:t>
      </w:r>
      <w:r w:rsidR="00383351" w:rsidRPr="00893943">
        <w:t xml:space="preserve"> </w:t>
      </w:r>
      <w:r w:rsidRPr="00893943">
        <w:t>трансформаторы</w:t>
      </w:r>
      <w:r w:rsidRPr="00893943">
        <w:t xml:space="preserve"> </w:t>
      </w:r>
      <w:r w:rsidRPr="00893943">
        <w:t>тока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напряжения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трансформаторы</w:t>
      </w:r>
      <w:r w:rsidRPr="00893943">
        <w:t xml:space="preserve"> </w:t>
      </w:r>
      <w:r w:rsidRPr="00893943">
        <w:t>собственных</w:t>
      </w:r>
      <w:r w:rsidRPr="00893943">
        <w:t xml:space="preserve"> </w:t>
      </w:r>
      <w:r w:rsidRPr="00893943">
        <w:t>нужд.</w:t>
      </w:r>
    </w:p>
    <w:p w14:paraId="3C1BC529" w14:textId="77777777" w:rsidR="001B35CF" w:rsidRPr="00893943" w:rsidRDefault="00967ED5" w:rsidP="00893943">
      <w:pPr>
        <w:pStyle w:val="a3"/>
        <w:spacing w:line="360" w:lineRule="auto"/>
        <w:ind w:firstLine="709"/>
        <w:jc w:val="center"/>
      </w:pPr>
      <w:r w:rsidRPr="00893943">
        <w:drawing>
          <wp:inline distT="0" distB="0" distL="0" distR="0" wp14:anchorId="46185106" wp14:editId="5EA29580">
            <wp:extent cx="2019300" cy="35433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F325" w14:textId="29982BAA" w:rsidR="00893943" w:rsidRDefault="00893943" w:rsidP="00893943">
      <w:pPr>
        <w:pStyle w:val="a3"/>
        <w:spacing w:line="360" w:lineRule="auto"/>
        <w:ind w:firstLine="709"/>
        <w:jc w:val="center"/>
      </w:pPr>
      <w:r>
        <w:t>Рисунок 1</w:t>
      </w:r>
    </w:p>
    <w:p w14:paraId="7947DD2A" w14:textId="1E4E437E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Аппараты в ячейке технологически выдвижные или выкатные, все орга</w:t>
      </w:r>
      <w:r w:rsidRPr="00893943">
        <w:t>ны управления расположены на передней панели, состояние аппаратов отобра</w:t>
      </w:r>
      <w:r w:rsidRPr="00893943">
        <w:t>жается на механических и световых мнемосхемах, ячейки требуют минималь</w:t>
      </w:r>
      <w:r w:rsidRPr="00893943">
        <w:t>ного обслуживания во время эк</w:t>
      </w:r>
      <w:r w:rsidRPr="00893943">
        <w:t>сплуатации, цифровые блоки релейной защиты снабжены системой самодиагностики.</w:t>
      </w:r>
    </w:p>
    <w:p w14:paraId="7770F4DA" w14:textId="3CE2B188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Микропроцессорные</w:t>
      </w:r>
      <w:r w:rsidRPr="00893943">
        <w:t xml:space="preserve"> </w:t>
      </w:r>
      <w:r w:rsidRPr="00893943">
        <w:t>блоки</w:t>
      </w:r>
      <w:r w:rsidRPr="00893943">
        <w:t xml:space="preserve"> </w:t>
      </w:r>
      <w:r w:rsidRPr="00893943">
        <w:t>релейной</w:t>
      </w:r>
      <w:r w:rsidRPr="00893943">
        <w:t xml:space="preserve"> </w:t>
      </w:r>
      <w:r w:rsidRPr="00893943">
        <w:t>защиты</w:t>
      </w:r>
      <w:r w:rsidRPr="00893943">
        <w:t xml:space="preserve"> </w:t>
      </w:r>
      <w:r w:rsidRPr="00893943">
        <w:t>могут</w:t>
      </w:r>
      <w:r w:rsidRPr="00893943">
        <w:t xml:space="preserve"> </w:t>
      </w:r>
      <w:r w:rsidRPr="00893943">
        <w:t>подключаться</w:t>
      </w:r>
      <w:r w:rsidRPr="00893943">
        <w:t xml:space="preserve"> </w:t>
      </w:r>
      <w:r w:rsidRPr="00893943">
        <w:t>в</w:t>
      </w:r>
      <w:r w:rsidR="00893943">
        <w:t xml:space="preserve"> </w:t>
      </w:r>
      <w:r w:rsidRPr="00893943">
        <w:t>SCADA</w:t>
      </w:r>
      <w:r w:rsidRPr="00893943">
        <w:t xml:space="preserve"> </w:t>
      </w:r>
      <w:r w:rsidRPr="00893943">
        <w:t>систему.</w:t>
      </w:r>
      <w:r w:rsidRPr="00893943">
        <w:t xml:space="preserve"> </w:t>
      </w:r>
      <w:r w:rsidRPr="00893943">
        <w:t>Управление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мониторинг</w:t>
      </w:r>
      <w:r w:rsidRPr="00893943">
        <w:t xml:space="preserve"> </w:t>
      </w:r>
      <w:r w:rsidRPr="00893943">
        <w:t>осуществляются</w:t>
      </w:r>
      <w:r w:rsidRPr="00893943">
        <w:t xml:space="preserve"> </w:t>
      </w:r>
      <w:r w:rsidRPr="00893943">
        <w:t>по</w:t>
      </w:r>
      <w:r w:rsidRPr="00893943">
        <w:t xml:space="preserve"> </w:t>
      </w:r>
      <w:r w:rsidRPr="00893943">
        <w:t>локальной</w:t>
      </w:r>
      <w:r w:rsidRPr="00893943">
        <w:t xml:space="preserve"> </w:t>
      </w:r>
      <w:r w:rsidRPr="00893943">
        <w:t>сети через последовательный интерфейс RS 485 по протоколу MODBUS RTU.</w:t>
      </w:r>
    </w:p>
    <w:p w14:paraId="436E46EE" w14:textId="4CACD23E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Ячейки КСО-6(10)-Э1 предназначены для комплектования распредели</w:t>
      </w:r>
      <w:r w:rsidRPr="00893943">
        <w:t>тельных устройств напряжением 6 и 10 кВ трехфазного переменного тока час</w:t>
      </w:r>
      <w:r w:rsidRPr="00893943">
        <w:t>тотой 50 Гц в сетях</w:t>
      </w:r>
      <w:r w:rsidRPr="00893943">
        <w:t xml:space="preserve"> с изолированной или заземленной нейтралью.</w:t>
      </w:r>
    </w:p>
    <w:p w14:paraId="78A3FC7D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 xml:space="preserve">Ячейки предназначены для работы внутри помещений при следующих </w:t>
      </w:r>
      <w:r w:rsidRPr="00893943">
        <w:t>условиях:</w:t>
      </w:r>
    </w:p>
    <w:p w14:paraId="764BE59C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высота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над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уровнем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моря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1000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м;</w:t>
      </w:r>
    </w:p>
    <w:p w14:paraId="58B47A6C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температура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окружающего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воздуха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минус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25°С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плюс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40°С;</w:t>
      </w:r>
    </w:p>
    <w:p w14:paraId="2D5BBDB7" w14:textId="71710FE0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окружающая среда невзрывоопасная, не содержащая токопроводящей пыли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агрессивных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газов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или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паров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концентрациях,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разрушающих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металлы и изоляцию.</w:t>
      </w:r>
    </w:p>
    <w:p w14:paraId="1E128309" w14:textId="77777777" w:rsidR="00893943" w:rsidRDefault="00893943">
      <w:pPr>
        <w:rPr>
          <w:bCs/>
          <w:sz w:val="28"/>
          <w:szCs w:val="28"/>
        </w:rPr>
      </w:pPr>
      <w:r>
        <w:rPr>
          <w:b/>
        </w:rPr>
        <w:br w:type="page"/>
      </w:r>
    </w:p>
    <w:p w14:paraId="3389D94B" w14:textId="197AFB97" w:rsidR="00A705AE" w:rsidRPr="00893943" w:rsidRDefault="00967ED5" w:rsidP="00893943">
      <w:pPr>
        <w:pStyle w:val="2"/>
        <w:spacing w:line="360" w:lineRule="auto"/>
        <w:ind w:left="0" w:firstLine="709"/>
        <w:jc w:val="both"/>
        <w:rPr>
          <w:b w:val="0"/>
        </w:rPr>
      </w:pPr>
      <w:r w:rsidRPr="00893943">
        <w:rPr>
          <w:b w:val="0"/>
        </w:rPr>
        <w:t>Структура</w:t>
      </w:r>
      <w:r w:rsidRPr="00893943">
        <w:rPr>
          <w:b w:val="0"/>
        </w:rPr>
        <w:t xml:space="preserve"> </w:t>
      </w:r>
      <w:r w:rsidRPr="00893943">
        <w:rPr>
          <w:b w:val="0"/>
        </w:rPr>
        <w:t>условного</w:t>
      </w:r>
      <w:r w:rsidRPr="00893943">
        <w:rPr>
          <w:b w:val="0"/>
        </w:rPr>
        <w:t xml:space="preserve"> </w:t>
      </w:r>
      <w:r w:rsidRPr="00893943">
        <w:rPr>
          <w:b w:val="0"/>
        </w:rPr>
        <w:t>обозначения</w:t>
      </w:r>
      <w:r w:rsidRPr="00893943">
        <w:rPr>
          <w:b w:val="0"/>
        </w:rPr>
        <w:t xml:space="preserve"> </w:t>
      </w:r>
      <w:r w:rsidRPr="00893943">
        <w:rPr>
          <w:b w:val="0"/>
        </w:rPr>
        <w:t>ячейки</w:t>
      </w:r>
      <w:r w:rsidRPr="00893943">
        <w:rPr>
          <w:b w:val="0"/>
        </w:rPr>
        <w:t xml:space="preserve"> </w:t>
      </w:r>
      <w:r w:rsidRPr="00893943">
        <w:rPr>
          <w:b w:val="0"/>
        </w:rPr>
        <w:t>АВРОРА</w:t>
      </w:r>
    </w:p>
    <w:p w14:paraId="4A61D47B" w14:textId="6AFC4C3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35A4E01" wp14:editId="1E52D684">
                <wp:simplePos x="0" y="0"/>
                <wp:positionH relativeFrom="page">
                  <wp:posOffset>1286510</wp:posOffset>
                </wp:positionH>
                <wp:positionV relativeFrom="paragraph">
                  <wp:posOffset>160655</wp:posOffset>
                </wp:positionV>
                <wp:extent cx="5494020" cy="2312670"/>
                <wp:effectExtent l="0" t="0" r="0" b="0"/>
                <wp:wrapTopAndBottom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2312670"/>
                          <a:chOff x="2026" y="253"/>
                          <a:chExt cx="8652" cy="3642"/>
                        </a:xfrm>
                      </wpg:grpSpPr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4" y="321"/>
                            <a:ext cx="8425" cy="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2025" y="252"/>
                            <a:ext cx="8652" cy="3643"/>
                          </a:xfrm>
                          <a:custGeom>
                            <a:avLst/>
                            <a:gdLst>
                              <a:gd name="T0" fmla="+- 0 10678 2026"/>
                              <a:gd name="T1" fmla="*/ T0 w 8652"/>
                              <a:gd name="T2" fmla="+- 0 253 253"/>
                              <a:gd name="T3" fmla="*/ 253 h 3643"/>
                              <a:gd name="T4" fmla="+- 0 10668 2026"/>
                              <a:gd name="T5" fmla="*/ T4 w 8652"/>
                              <a:gd name="T6" fmla="+- 0 253 253"/>
                              <a:gd name="T7" fmla="*/ 253 h 3643"/>
                              <a:gd name="T8" fmla="+- 0 10668 2026"/>
                              <a:gd name="T9" fmla="*/ T8 w 8652"/>
                              <a:gd name="T10" fmla="+- 0 262 253"/>
                              <a:gd name="T11" fmla="*/ 262 h 3643"/>
                              <a:gd name="T12" fmla="+- 0 10668 2026"/>
                              <a:gd name="T13" fmla="*/ T12 w 8652"/>
                              <a:gd name="T14" fmla="+- 0 3885 253"/>
                              <a:gd name="T15" fmla="*/ 3885 h 3643"/>
                              <a:gd name="T16" fmla="+- 0 2035 2026"/>
                              <a:gd name="T17" fmla="*/ T16 w 8652"/>
                              <a:gd name="T18" fmla="+- 0 3885 253"/>
                              <a:gd name="T19" fmla="*/ 3885 h 3643"/>
                              <a:gd name="T20" fmla="+- 0 2035 2026"/>
                              <a:gd name="T21" fmla="*/ T20 w 8652"/>
                              <a:gd name="T22" fmla="+- 0 262 253"/>
                              <a:gd name="T23" fmla="*/ 262 h 3643"/>
                              <a:gd name="T24" fmla="+- 0 10668 2026"/>
                              <a:gd name="T25" fmla="*/ T24 w 8652"/>
                              <a:gd name="T26" fmla="+- 0 262 253"/>
                              <a:gd name="T27" fmla="*/ 262 h 3643"/>
                              <a:gd name="T28" fmla="+- 0 10668 2026"/>
                              <a:gd name="T29" fmla="*/ T28 w 8652"/>
                              <a:gd name="T30" fmla="+- 0 253 253"/>
                              <a:gd name="T31" fmla="*/ 253 h 3643"/>
                              <a:gd name="T32" fmla="+- 0 2035 2026"/>
                              <a:gd name="T33" fmla="*/ T32 w 8652"/>
                              <a:gd name="T34" fmla="+- 0 253 253"/>
                              <a:gd name="T35" fmla="*/ 253 h 3643"/>
                              <a:gd name="T36" fmla="+- 0 2026 2026"/>
                              <a:gd name="T37" fmla="*/ T36 w 8652"/>
                              <a:gd name="T38" fmla="+- 0 253 253"/>
                              <a:gd name="T39" fmla="*/ 253 h 3643"/>
                              <a:gd name="T40" fmla="+- 0 2026 2026"/>
                              <a:gd name="T41" fmla="*/ T40 w 8652"/>
                              <a:gd name="T42" fmla="+- 0 262 253"/>
                              <a:gd name="T43" fmla="*/ 262 h 3643"/>
                              <a:gd name="T44" fmla="+- 0 2026 2026"/>
                              <a:gd name="T45" fmla="*/ T44 w 8652"/>
                              <a:gd name="T46" fmla="+- 0 3885 253"/>
                              <a:gd name="T47" fmla="*/ 3885 h 3643"/>
                              <a:gd name="T48" fmla="+- 0 2026 2026"/>
                              <a:gd name="T49" fmla="*/ T48 w 8652"/>
                              <a:gd name="T50" fmla="+- 0 3895 253"/>
                              <a:gd name="T51" fmla="*/ 3895 h 3643"/>
                              <a:gd name="T52" fmla="+- 0 2035 2026"/>
                              <a:gd name="T53" fmla="*/ T52 w 8652"/>
                              <a:gd name="T54" fmla="+- 0 3895 253"/>
                              <a:gd name="T55" fmla="*/ 3895 h 3643"/>
                              <a:gd name="T56" fmla="+- 0 10668 2026"/>
                              <a:gd name="T57" fmla="*/ T56 w 8652"/>
                              <a:gd name="T58" fmla="+- 0 3895 253"/>
                              <a:gd name="T59" fmla="*/ 3895 h 3643"/>
                              <a:gd name="T60" fmla="+- 0 10678 2026"/>
                              <a:gd name="T61" fmla="*/ T60 w 8652"/>
                              <a:gd name="T62" fmla="+- 0 3895 253"/>
                              <a:gd name="T63" fmla="*/ 3895 h 3643"/>
                              <a:gd name="T64" fmla="+- 0 10678 2026"/>
                              <a:gd name="T65" fmla="*/ T64 w 8652"/>
                              <a:gd name="T66" fmla="+- 0 3885 253"/>
                              <a:gd name="T67" fmla="*/ 3885 h 3643"/>
                              <a:gd name="T68" fmla="+- 0 10678 2026"/>
                              <a:gd name="T69" fmla="*/ T68 w 8652"/>
                              <a:gd name="T70" fmla="+- 0 262 253"/>
                              <a:gd name="T71" fmla="*/ 262 h 3643"/>
                              <a:gd name="T72" fmla="+- 0 10678 2026"/>
                              <a:gd name="T73" fmla="*/ T72 w 8652"/>
                              <a:gd name="T74" fmla="+- 0 253 253"/>
                              <a:gd name="T75" fmla="*/ 253 h 3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652" h="3643">
                                <a:moveTo>
                                  <a:pt x="8652" y="0"/>
                                </a:moveTo>
                                <a:lnTo>
                                  <a:pt x="8642" y="0"/>
                                </a:lnTo>
                                <a:lnTo>
                                  <a:pt x="8642" y="9"/>
                                </a:lnTo>
                                <a:lnTo>
                                  <a:pt x="8642" y="3632"/>
                                </a:lnTo>
                                <a:lnTo>
                                  <a:pt x="9" y="3632"/>
                                </a:lnTo>
                                <a:lnTo>
                                  <a:pt x="9" y="9"/>
                                </a:lnTo>
                                <a:lnTo>
                                  <a:pt x="8642" y="9"/>
                                </a:lnTo>
                                <a:lnTo>
                                  <a:pt x="864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632"/>
                                </a:lnTo>
                                <a:lnTo>
                                  <a:pt x="0" y="3642"/>
                                </a:lnTo>
                                <a:lnTo>
                                  <a:pt x="9" y="3642"/>
                                </a:lnTo>
                                <a:lnTo>
                                  <a:pt x="8642" y="3642"/>
                                </a:lnTo>
                                <a:lnTo>
                                  <a:pt x="8652" y="3642"/>
                                </a:lnTo>
                                <a:lnTo>
                                  <a:pt x="8652" y="3632"/>
                                </a:lnTo>
                                <a:lnTo>
                                  <a:pt x="8652" y="9"/>
                                </a:lnTo>
                                <a:lnTo>
                                  <a:pt x="8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5729A" id="docshapegroup3" o:spid="_x0000_s1026" style="position:absolute;margin-left:101.3pt;margin-top:12.65pt;width:432.6pt;height:182.1pt;z-index:-15727104;mso-wrap-distance-left:0;mso-wrap-distance-right:0;mso-position-horizontal-relative:page" coordorigin="2026,253" coordsize="8652,3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2154;top:321;width:8425;height:3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">
                  <v:imagedata r:id="rId9" o:title=""/>
                </v:shape>
                <v:shape id="docshape5" o:spid="_x0000_s1028" style="position:absolute;left:2025;top:252;width:8652;height:3643;visibility:visible;mso-wrap-style:square;v-text-anchor:top" coordsize="8652,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" path="m8652,r-10,l8642,9r,3623l9,3632,9,9r8633,l8642,,9,,,,,9,,3632r,10l9,3642r8633,l8652,3642r,-10l8652,9r,-9xe" fillcolor="black" stroked="f">
                  <v:path arrowok="t" o:connecttype="custom" o:connectlocs="8652,253;8642,253;8642,262;8642,3885;9,3885;9,262;8642,262;8642,253;9,253;0,253;0,262;0,3885;0,3895;9,3895;8642,3895;8652,3895;8652,3885;8652,262;8652,253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74D1BA4" w14:textId="233D7AB0" w:rsidR="00A705AE" w:rsidRPr="001E312C" w:rsidRDefault="00967ED5" w:rsidP="00893943">
      <w:pPr>
        <w:pStyle w:val="a3"/>
        <w:spacing w:line="360" w:lineRule="auto"/>
        <w:ind w:firstLine="709"/>
        <w:jc w:val="both"/>
        <w:rPr>
          <w:i/>
          <w:iCs/>
        </w:rPr>
      </w:pPr>
      <w:r w:rsidRPr="001E312C">
        <w:rPr>
          <w:i/>
          <w:iCs/>
        </w:rPr>
        <w:t>Конструкция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и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основное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оборудование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 xml:space="preserve">ячейки </w:t>
      </w:r>
    </w:p>
    <w:p w14:paraId="142A58D1" w14:textId="220E79EF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Ячейка КСО-6(10)-Э1 представляет собой металлоконструкцию, изго</w:t>
      </w:r>
      <w:r w:rsidRPr="00893943">
        <w:t>товленную из оцинкованной стали толщиной 2 мм. Все несущие соединения выполнены на усиленных стальных вытяжных заклепках. Наружные элементы конструкции (двери, боковые панели и т.д.) окрашены</w:t>
      </w:r>
      <w:r w:rsidRPr="00893943">
        <w:t xml:space="preserve"> порошковой эмалью</w:t>
      </w:r>
      <w:r w:rsidR="00472471" w:rsidRPr="00893943">
        <w:t>.</w:t>
      </w:r>
    </w:p>
    <w:p w14:paraId="46ACC072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С</w:t>
      </w:r>
      <w:r w:rsidRPr="00893943">
        <w:t xml:space="preserve"> </w:t>
      </w:r>
      <w:r w:rsidRPr="00893943">
        <w:t>целью</w:t>
      </w:r>
      <w:r w:rsidRPr="00893943">
        <w:t xml:space="preserve"> </w:t>
      </w:r>
      <w:r w:rsidRPr="00893943">
        <w:t>обеспечения</w:t>
      </w:r>
      <w:r w:rsidRPr="00893943">
        <w:t xml:space="preserve"> </w:t>
      </w:r>
      <w:r w:rsidRPr="00893943">
        <w:t>безопасности</w:t>
      </w:r>
      <w:r w:rsidRPr="00893943">
        <w:t xml:space="preserve"> </w:t>
      </w:r>
      <w:r w:rsidRPr="00893943">
        <w:t>ячейка</w:t>
      </w:r>
      <w:r w:rsidRPr="00893943">
        <w:t xml:space="preserve"> </w:t>
      </w:r>
      <w:r w:rsidRPr="00893943">
        <w:t>разделена</w:t>
      </w:r>
      <w:r w:rsidRPr="00893943">
        <w:t xml:space="preserve"> </w:t>
      </w:r>
      <w:r w:rsidRPr="00893943">
        <w:t>на</w:t>
      </w:r>
      <w:r w:rsidRPr="00893943">
        <w:t xml:space="preserve"> </w:t>
      </w:r>
      <w:r w:rsidRPr="00893943">
        <w:t>три</w:t>
      </w:r>
      <w:r w:rsidRPr="00893943">
        <w:t xml:space="preserve"> </w:t>
      </w:r>
      <w:r w:rsidRPr="00893943">
        <w:t>отсека:</w:t>
      </w:r>
    </w:p>
    <w:p w14:paraId="6C5FBE89" w14:textId="77777777" w:rsidR="00A705AE" w:rsidRPr="00893943" w:rsidRDefault="00967ED5" w:rsidP="00893943">
      <w:pPr>
        <w:pStyle w:val="a5"/>
        <w:numPr>
          <w:ilvl w:val="0"/>
          <w:numId w:val="6"/>
        </w:numPr>
        <w:tabs>
          <w:tab w:val="left" w:pos="1833"/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сборных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шин.</w:t>
      </w:r>
    </w:p>
    <w:p w14:paraId="301D87E7" w14:textId="77777777" w:rsidR="00A705AE" w:rsidRPr="00893943" w:rsidRDefault="00967ED5" w:rsidP="00893943">
      <w:pPr>
        <w:pStyle w:val="a5"/>
        <w:numPr>
          <w:ilvl w:val="0"/>
          <w:numId w:val="6"/>
        </w:numPr>
        <w:tabs>
          <w:tab w:val="left" w:pos="1833"/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аппаратов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присоединений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кабелей.</w:t>
      </w:r>
    </w:p>
    <w:p w14:paraId="77F385C0" w14:textId="77777777" w:rsidR="00A705AE" w:rsidRPr="00893943" w:rsidRDefault="00967ED5" w:rsidP="00893943">
      <w:pPr>
        <w:pStyle w:val="a5"/>
        <w:numPr>
          <w:ilvl w:val="0"/>
          <w:numId w:val="6"/>
        </w:numPr>
        <w:tabs>
          <w:tab w:val="left" w:pos="1833"/>
          <w:tab w:val="left" w:pos="18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релейной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защиты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вторичной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коммутации.</w:t>
      </w:r>
    </w:p>
    <w:p w14:paraId="5F4DFCF8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Ячейка</w:t>
      </w:r>
      <w:r w:rsidRPr="00893943">
        <w:t xml:space="preserve"> </w:t>
      </w:r>
      <w:r w:rsidRPr="00893943">
        <w:t>имеет</w:t>
      </w:r>
      <w:r w:rsidRPr="00893943">
        <w:t xml:space="preserve"> </w:t>
      </w:r>
      <w:r w:rsidRPr="00893943">
        <w:t>отдельные</w:t>
      </w:r>
      <w:r w:rsidRPr="00893943">
        <w:t xml:space="preserve"> </w:t>
      </w:r>
      <w:r w:rsidRPr="00893943">
        <w:t>двери:</w:t>
      </w:r>
    </w:p>
    <w:p w14:paraId="4DEEA13E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аппаратов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присоединений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кабелей;</w:t>
      </w:r>
    </w:p>
    <w:p w14:paraId="56AC979F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отсек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релейной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защиты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вторичной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коммутации.</w:t>
      </w:r>
    </w:p>
    <w:p w14:paraId="36418F45" w14:textId="677A5D2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Приводы выключателей нагрузки, разъединителей, заземляющих разъе</w:t>
      </w:r>
      <w:r w:rsidRPr="00893943">
        <w:t>динителей и аппаратов управления расположены с фасадной стороны ячейки.</w:t>
      </w:r>
    </w:p>
    <w:p w14:paraId="1483500F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Отсек</w:t>
      </w:r>
      <w:r w:rsidRPr="00893943">
        <w:t xml:space="preserve"> </w:t>
      </w:r>
      <w:r w:rsidRPr="00893943">
        <w:t>сборных</w:t>
      </w:r>
      <w:r w:rsidRPr="00893943">
        <w:t xml:space="preserve"> </w:t>
      </w:r>
      <w:r w:rsidRPr="00893943">
        <w:t>шин</w:t>
      </w:r>
    </w:p>
    <w:p w14:paraId="0CA318A8" w14:textId="70B320D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Сборные шины изготовлены из электротехнической меди и</w:t>
      </w:r>
      <w:r w:rsidRPr="00893943">
        <w:t xml:space="preserve"> </w:t>
      </w:r>
      <w:r w:rsidRPr="00893943">
        <w:t>установлены внутри отсека сборных шин. Шины расположены в одной горизонтальной плоскости и позволяют производить дальнейшее расширение распределитель</w:t>
      </w:r>
      <w:r w:rsidRPr="00893943">
        <w:t>ного устройства подстанции. Конструктивно сборные шины опираются на верхние контакты выключателей нагрузк</w:t>
      </w:r>
      <w:r w:rsidRPr="00893943">
        <w:t>и (разъединителей).</w:t>
      </w:r>
    </w:p>
    <w:p w14:paraId="67F5AA43" w14:textId="66EA6B9D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При двухрядном расположении ячеек в помещении распределительного устройства между рядами ячеек устанавливается шинный мост. Шинный мост представляет собой металлоконструкцию, собранную из закрытых коробов, с установленными в них изолято</w:t>
      </w:r>
      <w:r w:rsidRPr="00893943">
        <w:t>рами и шинами, а также коробом для межкамер</w:t>
      </w:r>
      <w:r w:rsidRPr="00893943">
        <w:t>ных соединений.</w:t>
      </w:r>
    </w:p>
    <w:p w14:paraId="316F4D08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Отсек</w:t>
      </w:r>
      <w:r w:rsidRPr="00893943">
        <w:t xml:space="preserve"> </w:t>
      </w:r>
      <w:r w:rsidRPr="00893943">
        <w:t>аппаратов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присоединений</w:t>
      </w:r>
      <w:r w:rsidRPr="00893943">
        <w:t xml:space="preserve"> </w:t>
      </w:r>
      <w:r w:rsidRPr="00893943">
        <w:t>кабелей</w:t>
      </w:r>
    </w:p>
    <w:p w14:paraId="15EB0633" w14:textId="1569BB3E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отсеке располагается аппаратура главных цепей: вакуумный выключа</w:t>
      </w:r>
      <w:r w:rsidRPr="00893943">
        <w:t>тель, трансформаторы тока, трансформаторы напряжения, предохранители.</w:t>
      </w:r>
    </w:p>
    <w:p w14:paraId="74598148" w14:textId="247B196A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Для защиты потре</w:t>
      </w:r>
      <w:r w:rsidRPr="00893943">
        <w:t>бителя и оборудования от коммутационных и грозо</w:t>
      </w:r>
      <w:r w:rsidRPr="00893943">
        <w:t>вых перенапряжений в цепи силовых выключателей устанавливаются нелиней</w:t>
      </w:r>
      <w:r w:rsidRPr="00893943">
        <w:t>ные ограничители перенапряжений.</w:t>
      </w:r>
    </w:p>
    <w:p w14:paraId="247871A0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Отсек</w:t>
      </w:r>
      <w:r w:rsidRPr="00893943">
        <w:t xml:space="preserve"> </w:t>
      </w:r>
      <w:r w:rsidRPr="00893943">
        <w:t>релейной</w:t>
      </w:r>
      <w:r w:rsidRPr="00893943">
        <w:t xml:space="preserve"> </w:t>
      </w:r>
      <w:r w:rsidRPr="00893943">
        <w:t>защиты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вторичной</w:t>
      </w:r>
      <w:r w:rsidRPr="00893943">
        <w:t xml:space="preserve"> </w:t>
      </w:r>
      <w:r w:rsidRPr="00893943">
        <w:t>коммутации</w:t>
      </w:r>
    </w:p>
    <w:p w14:paraId="3BABC4B7" w14:textId="024992BF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отсеке релейной защиты и вторичной коммутации установл</w:t>
      </w:r>
      <w:r w:rsidRPr="00893943">
        <w:t>ены: мик</w:t>
      </w:r>
      <w:r w:rsidRPr="00893943">
        <w:t>ропроцессорный блок релейной защиты, приборы контроля и учета электро</w:t>
      </w:r>
      <w:r w:rsidRPr="00893943">
        <w:t>энергии, клеммный ряд, вспомогательные цепи, обеспечивающие обогрев, ос</w:t>
      </w:r>
      <w:r w:rsidRPr="00893943">
        <w:t>вещение и т.п.</w:t>
      </w:r>
    </w:p>
    <w:p w14:paraId="47A68628" w14:textId="64984A2A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Каналом для цепей релейной защиты, управления, сигнализации и ос</w:t>
      </w:r>
      <w:r w:rsidRPr="00893943">
        <w:t xml:space="preserve">вещения служит короб </w:t>
      </w:r>
      <w:r w:rsidRPr="00893943">
        <w:t>для межкамерных соединений, расположенный на верх</w:t>
      </w:r>
      <w:r w:rsidRPr="00893943">
        <w:t>ней панели отсека релейной защиты и вторичной коммутации.</w:t>
      </w:r>
    </w:p>
    <w:p w14:paraId="5A759907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Кроме</w:t>
      </w:r>
      <w:r w:rsidRPr="00893943">
        <w:t xml:space="preserve"> </w:t>
      </w:r>
      <w:r w:rsidRPr="00893943">
        <w:t>того,</w:t>
      </w:r>
      <w:r w:rsidRPr="00893943">
        <w:t xml:space="preserve"> </w:t>
      </w:r>
      <w:r w:rsidRPr="00893943">
        <w:t>в</w:t>
      </w:r>
      <w:r w:rsidRPr="00893943">
        <w:t xml:space="preserve"> </w:t>
      </w:r>
      <w:r w:rsidRPr="00893943">
        <w:t>ячейках</w:t>
      </w:r>
      <w:r w:rsidRPr="00893943">
        <w:t xml:space="preserve"> </w:t>
      </w:r>
      <w:r w:rsidRPr="00893943">
        <w:t>может</w:t>
      </w:r>
      <w:r w:rsidRPr="00893943">
        <w:t xml:space="preserve"> </w:t>
      </w:r>
      <w:r w:rsidRPr="00893943">
        <w:t>устанавливаться</w:t>
      </w:r>
      <w:r w:rsidRPr="00893943">
        <w:t xml:space="preserve"> </w:t>
      </w:r>
      <w:r w:rsidRPr="00893943">
        <w:t>следующее</w:t>
      </w:r>
      <w:r w:rsidRPr="00893943">
        <w:t xml:space="preserve"> </w:t>
      </w:r>
      <w:r w:rsidRPr="00893943">
        <w:t>оборудование:</w:t>
      </w:r>
    </w:p>
    <w:p w14:paraId="6C7C7BFB" w14:textId="26FD0EB2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3-х позиционные выключатели нагрузки ВНТ и заземляющие разъеди</w:t>
      </w:r>
      <w:r w:rsidRPr="00893943">
        <w:rPr>
          <w:sz w:val="28"/>
          <w:szCs w:val="28"/>
        </w:rPr>
        <w:t>нители РТ или двухпозиционный разъединитель</w:t>
      </w:r>
      <w:r w:rsidR="00472471" w:rsidRPr="00893943">
        <w:rPr>
          <w:sz w:val="28"/>
          <w:szCs w:val="28"/>
        </w:rPr>
        <w:t>;</w:t>
      </w:r>
    </w:p>
    <w:p w14:paraId="7EAD2F3C" w14:textId="0567A2D2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43">
        <w:rPr>
          <w:sz w:val="28"/>
          <w:szCs w:val="28"/>
        </w:rPr>
        <w:t>редохранители</w:t>
      </w:r>
      <w:r w:rsidR="00472471" w:rsidRPr="00893943">
        <w:rPr>
          <w:sz w:val="28"/>
          <w:szCs w:val="28"/>
        </w:rPr>
        <w:t>;</w:t>
      </w:r>
    </w:p>
    <w:p w14:paraId="54FA1618" w14:textId="0CFCA04A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конденсаторы компенсации реактивной мощности</w:t>
      </w:r>
      <w:r w:rsidR="00472471" w:rsidRPr="00893943">
        <w:rPr>
          <w:sz w:val="28"/>
          <w:szCs w:val="28"/>
        </w:rPr>
        <w:t>;</w:t>
      </w:r>
    </w:p>
    <w:p w14:paraId="192E75F5" w14:textId="437041A4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тр</w:t>
      </w:r>
      <w:r w:rsidRPr="00893943">
        <w:rPr>
          <w:sz w:val="28"/>
          <w:szCs w:val="28"/>
        </w:rPr>
        <w:t>ансформаторы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собственных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нужд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ТСКС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трансформаторы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напря</w:t>
      </w:r>
      <w:r w:rsidRPr="00893943">
        <w:rPr>
          <w:sz w:val="28"/>
          <w:szCs w:val="28"/>
        </w:rPr>
        <w:t>жения НОЛ и НАМИТ;</w:t>
      </w:r>
    </w:p>
    <w:p w14:paraId="266FE650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трансформаторы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тока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ТЗЛМ.</w:t>
      </w:r>
    </w:p>
    <w:p w14:paraId="0358B4FF" w14:textId="77777777" w:rsidR="00A705AE" w:rsidRPr="001E312C" w:rsidRDefault="00967ED5" w:rsidP="00893943">
      <w:pPr>
        <w:pStyle w:val="2"/>
        <w:spacing w:line="360" w:lineRule="auto"/>
        <w:ind w:left="0" w:firstLine="709"/>
        <w:jc w:val="both"/>
        <w:rPr>
          <w:b w:val="0"/>
          <w:i/>
          <w:iCs/>
        </w:rPr>
      </w:pPr>
      <w:r w:rsidRPr="001E312C">
        <w:rPr>
          <w:b w:val="0"/>
          <w:i/>
          <w:iCs/>
        </w:rPr>
        <w:t>Безопасность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эксплуатации</w:t>
      </w:r>
    </w:p>
    <w:p w14:paraId="74F7FEA7" w14:textId="25C376C2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Блокировочные</w:t>
      </w:r>
      <w:r w:rsidR="00472471" w:rsidRPr="00893943">
        <w:t xml:space="preserve"> </w:t>
      </w:r>
      <w:r w:rsidRPr="00893943">
        <w:t>устройства</w:t>
      </w:r>
      <w:r w:rsidR="00472471" w:rsidRPr="00893943">
        <w:t xml:space="preserve"> </w:t>
      </w:r>
      <w:r w:rsidRPr="00893943">
        <w:t>соответствуют</w:t>
      </w:r>
      <w:r w:rsidR="00472471" w:rsidRPr="00893943">
        <w:t xml:space="preserve"> </w:t>
      </w:r>
      <w:r w:rsidRPr="00893943">
        <w:t>требованиям</w:t>
      </w:r>
      <w:r w:rsidR="00472471" w:rsidRPr="00893943">
        <w:t xml:space="preserve"> </w:t>
      </w:r>
      <w:r w:rsidRPr="00893943">
        <w:t>ГОСТ</w:t>
      </w:r>
      <w:r w:rsidR="00472471" w:rsidRPr="00893943">
        <w:t xml:space="preserve"> </w:t>
      </w:r>
      <w:r w:rsidRPr="00893943">
        <w:t>12.2.007.4-75</w:t>
      </w:r>
      <w:r w:rsidR="00472471" w:rsidRPr="00893943">
        <w:t xml:space="preserve"> </w:t>
      </w:r>
      <w:r w:rsidRPr="00893943">
        <w:t>со</w:t>
      </w:r>
      <w:r w:rsidRPr="00893943">
        <w:t xml:space="preserve"> </w:t>
      </w:r>
      <w:r w:rsidRPr="00893943">
        <w:t>всеми</w:t>
      </w:r>
      <w:r w:rsidRPr="00893943">
        <w:t xml:space="preserve"> </w:t>
      </w:r>
      <w:r w:rsidRPr="00893943">
        <w:t>последними</w:t>
      </w:r>
      <w:r w:rsidRPr="00893943">
        <w:t xml:space="preserve"> </w:t>
      </w:r>
      <w:r w:rsidRPr="00893943">
        <w:t>изменениями:</w:t>
      </w:r>
    </w:p>
    <w:p w14:paraId="68F1417B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блокировка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включения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отключения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разъединителей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под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нагрузкой;</w:t>
      </w:r>
    </w:p>
    <w:p w14:paraId="0A69EC6B" w14:textId="18973843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блокировка,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допускающая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включения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выключателя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нагрузки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(разъ</w:t>
      </w:r>
      <w:r w:rsidRPr="00893943">
        <w:rPr>
          <w:sz w:val="28"/>
          <w:szCs w:val="28"/>
        </w:rPr>
        <w:t>единителя) при включенных ножах заземления. Данная блокировка является особенностью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трехпозиционной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конструкции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выключателя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нагрузки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(разъеди</w:t>
      </w:r>
      <w:r w:rsidRPr="00893943">
        <w:rPr>
          <w:sz w:val="28"/>
          <w:szCs w:val="28"/>
        </w:rPr>
        <w:t>нителя);</w:t>
      </w:r>
    </w:p>
    <w:p w14:paraId="1C9F8B75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блокировка,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допускающая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включения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заземляющего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устройства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при включенном выключателе нагрузки (разъединителе);</w:t>
      </w:r>
    </w:p>
    <w:p w14:paraId="2FB5BF07" w14:textId="0E9B1893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блокировка,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допускающая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открывания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дверей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высоковольтного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</w:t>
      </w:r>
      <w:r w:rsidRPr="00893943">
        <w:rPr>
          <w:sz w:val="28"/>
          <w:szCs w:val="28"/>
        </w:rPr>
        <w:t>сека при включенных выключателях нагрузки (разъединителях);</w:t>
      </w:r>
    </w:p>
    <w:p w14:paraId="6A6E39DF" w14:textId="7EE5F368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межъячеечные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блокировки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аппаратов,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реализованные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помощью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элек</w:t>
      </w:r>
      <w:r w:rsidRPr="00893943">
        <w:rPr>
          <w:sz w:val="28"/>
          <w:szCs w:val="28"/>
        </w:rPr>
        <w:t xml:space="preserve">тромагнитных </w:t>
      </w:r>
      <w:r w:rsidRPr="00893943">
        <w:rPr>
          <w:sz w:val="28"/>
          <w:szCs w:val="28"/>
        </w:rPr>
        <w:t>замков;</w:t>
      </w:r>
    </w:p>
    <w:p w14:paraId="21AF010C" w14:textId="669A01CF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в ячейках с заземляющими разъединителями предусмотрена возмож</w:t>
      </w:r>
      <w:r w:rsidRPr="00893943">
        <w:rPr>
          <w:sz w:val="28"/>
          <w:szCs w:val="28"/>
        </w:rPr>
        <w:t>ность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запирания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привода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заземляющего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разъединителя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включенных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ножах при помощи замка.</w:t>
      </w:r>
    </w:p>
    <w:p w14:paraId="7CBA608A" w14:textId="77777777" w:rsidR="00A705AE" w:rsidRPr="001E312C" w:rsidRDefault="00967ED5" w:rsidP="00893943">
      <w:pPr>
        <w:pStyle w:val="a5"/>
        <w:tabs>
          <w:tab w:val="left" w:pos="1408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1E312C">
        <w:rPr>
          <w:i/>
          <w:iCs/>
          <w:sz w:val="28"/>
          <w:szCs w:val="28"/>
        </w:rPr>
        <w:t>Эксплуатационная</w:t>
      </w:r>
      <w:r w:rsidRPr="001E312C">
        <w:rPr>
          <w:i/>
          <w:iCs/>
          <w:sz w:val="28"/>
          <w:szCs w:val="28"/>
        </w:rPr>
        <w:t xml:space="preserve"> </w:t>
      </w:r>
      <w:r w:rsidRPr="001E312C">
        <w:rPr>
          <w:i/>
          <w:iCs/>
          <w:sz w:val="28"/>
          <w:szCs w:val="28"/>
        </w:rPr>
        <w:t>безопасность</w:t>
      </w:r>
    </w:p>
    <w:p w14:paraId="15168054" w14:textId="0A576960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Эксплуатационную</w:t>
      </w:r>
      <w:r w:rsidRPr="00893943">
        <w:t xml:space="preserve"> </w:t>
      </w:r>
      <w:r w:rsidRPr="00893943">
        <w:t>надежность</w:t>
      </w:r>
      <w:r w:rsidRPr="00893943">
        <w:t xml:space="preserve"> </w:t>
      </w:r>
      <w:r w:rsidRPr="00893943">
        <w:t>ячеек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безопасность</w:t>
      </w:r>
      <w:r w:rsidRPr="00893943">
        <w:t xml:space="preserve"> </w:t>
      </w:r>
      <w:r w:rsidRPr="00893943">
        <w:t>оперативного</w:t>
      </w:r>
      <w:r w:rsidRPr="00893943">
        <w:t xml:space="preserve"> </w:t>
      </w:r>
      <w:r w:rsidRPr="00893943">
        <w:t>пер</w:t>
      </w:r>
      <w:r w:rsidRPr="00893943">
        <w:t>сонала обеспечивают:</w:t>
      </w:r>
    </w:p>
    <w:p w14:paraId="1B45C31A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изолированные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отдельном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отсеке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сборные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шины;</w:t>
      </w:r>
    </w:p>
    <w:p w14:paraId="5E5A72D7" w14:textId="67E276A9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наличие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механической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световой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мнемосхемы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индикацией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положе</w:t>
      </w:r>
      <w:r w:rsidRPr="00893943">
        <w:rPr>
          <w:sz w:val="28"/>
          <w:szCs w:val="28"/>
        </w:rPr>
        <w:t>ния аппаратов;</w:t>
      </w:r>
    </w:p>
    <w:p w14:paraId="4EF49D5D" w14:textId="7417EEB5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механический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указатель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положения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контактов,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жестко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связанный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ва</w:t>
      </w:r>
      <w:r w:rsidRPr="00893943">
        <w:rPr>
          <w:sz w:val="28"/>
          <w:szCs w:val="28"/>
        </w:rPr>
        <w:t>лом, и видимый разрыв контактов воздушных аппаратов;</w:t>
      </w:r>
    </w:p>
    <w:p w14:paraId="1945CAE9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защитные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перегородки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из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прозрачного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пластика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между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отсеками;</w:t>
      </w:r>
    </w:p>
    <w:p w14:paraId="2586031F" w14:textId="510CA7AE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система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механических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блокировок,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допускающая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ошибочных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пере</w:t>
      </w:r>
      <w:r w:rsidRPr="00893943">
        <w:rPr>
          <w:sz w:val="28"/>
          <w:szCs w:val="28"/>
        </w:rPr>
        <w:t>ключений при обслуживании и ремонте.</w:t>
      </w:r>
    </w:p>
    <w:p w14:paraId="274313D8" w14:textId="43FB93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Конструкция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основное</w:t>
      </w:r>
      <w:r w:rsidRPr="00893943">
        <w:t xml:space="preserve"> </w:t>
      </w:r>
      <w:r w:rsidRPr="00893943">
        <w:t>оборудование</w:t>
      </w:r>
      <w:r w:rsidRPr="00893943">
        <w:t xml:space="preserve"> </w:t>
      </w:r>
      <w:r w:rsidRPr="00893943">
        <w:t>ячейки</w:t>
      </w:r>
      <w:r w:rsidRPr="00893943">
        <w:t xml:space="preserve"> </w:t>
      </w:r>
      <w:r w:rsidRPr="00893943">
        <w:t>показана</w:t>
      </w:r>
      <w:r w:rsidRPr="00893943">
        <w:t xml:space="preserve"> </w:t>
      </w:r>
      <w:r w:rsidRPr="00893943">
        <w:t>на</w:t>
      </w:r>
      <w:r w:rsidRPr="00893943">
        <w:t xml:space="preserve"> </w:t>
      </w:r>
      <w:r w:rsidRPr="00893943">
        <w:t>рисунке</w:t>
      </w:r>
      <w:r w:rsidRPr="00893943">
        <w:t xml:space="preserve"> </w:t>
      </w:r>
      <w:r w:rsidR="001E312C">
        <w:t>2</w:t>
      </w:r>
      <w:r w:rsidRPr="00893943">
        <w:t>.</w:t>
      </w:r>
    </w:p>
    <w:p w14:paraId="314887C4" w14:textId="77777777" w:rsidR="00A705AE" w:rsidRPr="00893943" w:rsidRDefault="00967ED5" w:rsidP="001E312C">
      <w:pPr>
        <w:pStyle w:val="a3"/>
        <w:spacing w:line="360" w:lineRule="auto"/>
        <w:ind w:firstLine="709"/>
        <w:jc w:val="center"/>
      </w:pPr>
      <w:r w:rsidRPr="00893943">
        <w:rPr>
          <w:noProof/>
        </w:rPr>
        <w:drawing>
          <wp:inline distT="0" distB="0" distL="0" distR="0" wp14:anchorId="1A6F735A" wp14:editId="39B92A36">
            <wp:extent cx="4888849" cy="6435852"/>
            <wp:effectExtent l="0" t="0" r="7620" b="3175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849" cy="643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CC7EF" w14:textId="4ED1A477" w:rsidR="00A87A2B" w:rsidRPr="00893943" w:rsidRDefault="00A87A2B" w:rsidP="001E312C">
      <w:pPr>
        <w:pStyle w:val="a3"/>
        <w:spacing w:line="360" w:lineRule="auto"/>
        <w:ind w:firstLine="709"/>
        <w:jc w:val="center"/>
      </w:pPr>
      <w:r w:rsidRPr="00893943">
        <w:t xml:space="preserve">Рисунок </w:t>
      </w:r>
      <w:r w:rsidR="001E312C">
        <w:t>2</w:t>
      </w:r>
    </w:p>
    <w:p w14:paraId="281D69A8" w14:textId="77777777" w:rsidR="00A87A2B" w:rsidRPr="00893943" w:rsidRDefault="00A87A2B" w:rsidP="00893943">
      <w:pPr>
        <w:pStyle w:val="a3"/>
        <w:spacing w:line="360" w:lineRule="auto"/>
        <w:ind w:firstLine="709"/>
        <w:jc w:val="both"/>
      </w:pPr>
    </w:p>
    <w:tbl>
      <w:tblPr>
        <w:tblStyle w:val="TableNormal"/>
        <w:tblW w:w="0" w:type="auto"/>
        <w:tblInd w:w="1243" w:type="dxa"/>
        <w:tblLayout w:type="fixed"/>
        <w:tblLook w:val="01E0" w:firstRow="1" w:lastRow="1" w:firstColumn="1" w:lastColumn="1" w:noHBand="0" w:noVBand="0"/>
      </w:tblPr>
      <w:tblGrid>
        <w:gridCol w:w="7688"/>
      </w:tblGrid>
      <w:tr w:rsidR="00893943" w:rsidRPr="00893943" w14:paraId="08EAC5E0" w14:textId="77777777" w:rsidTr="001E312C">
        <w:trPr>
          <w:trHeight w:val="282"/>
        </w:trPr>
        <w:tc>
          <w:tcPr>
            <w:tcW w:w="7688" w:type="dxa"/>
          </w:tcPr>
          <w:p w14:paraId="355B4174" w14:textId="77777777" w:rsidR="00A705AE" w:rsidRPr="00893943" w:rsidRDefault="00967ED5" w:rsidP="0089394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93943">
              <w:rPr>
                <w:sz w:val="28"/>
                <w:szCs w:val="28"/>
              </w:rPr>
              <w:t>1-отсек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сборных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шин;</w:t>
            </w:r>
          </w:p>
        </w:tc>
      </w:tr>
      <w:tr w:rsidR="00893943" w:rsidRPr="00893943" w14:paraId="2A8BBED5" w14:textId="77777777" w:rsidTr="001E312C">
        <w:trPr>
          <w:trHeight w:val="299"/>
        </w:trPr>
        <w:tc>
          <w:tcPr>
            <w:tcW w:w="7688" w:type="dxa"/>
          </w:tcPr>
          <w:p w14:paraId="31B5E7D6" w14:textId="77777777" w:rsidR="00A705AE" w:rsidRPr="00893943" w:rsidRDefault="00967ED5" w:rsidP="0089394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93943">
              <w:rPr>
                <w:sz w:val="28"/>
                <w:szCs w:val="28"/>
              </w:rPr>
              <w:t>2-отсек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аппаратов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и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присоединений</w:t>
            </w:r>
            <w:r w:rsidRPr="00893943">
              <w:rPr>
                <w:sz w:val="28"/>
                <w:szCs w:val="28"/>
              </w:rPr>
              <w:t xml:space="preserve"> кабелей;</w:t>
            </w:r>
          </w:p>
        </w:tc>
      </w:tr>
      <w:tr w:rsidR="00893943" w:rsidRPr="00893943" w14:paraId="7005E985" w14:textId="77777777" w:rsidTr="001E312C">
        <w:trPr>
          <w:trHeight w:val="298"/>
        </w:trPr>
        <w:tc>
          <w:tcPr>
            <w:tcW w:w="7688" w:type="dxa"/>
          </w:tcPr>
          <w:p w14:paraId="4E24ACCC" w14:textId="77777777" w:rsidR="00A705AE" w:rsidRPr="00893943" w:rsidRDefault="00967ED5" w:rsidP="0089394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93943">
              <w:rPr>
                <w:sz w:val="28"/>
                <w:szCs w:val="28"/>
              </w:rPr>
              <w:t>3-отсек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релейной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защиты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и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вторичной</w:t>
            </w:r>
            <w:r w:rsidRPr="00893943">
              <w:rPr>
                <w:sz w:val="28"/>
                <w:szCs w:val="28"/>
              </w:rPr>
              <w:t xml:space="preserve"> коммутации;</w:t>
            </w:r>
          </w:p>
        </w:tc>
      </w:tr>
      <w:tr w:rsidR="00893943" w:rsidRPr="00893943" w14:paraId="7FC9C171" w14:textId="77777777" w:rsidTr="001E312C">
        <w:trPr>
          <w:trHeight w:val="298"/>
        </w:trPr>
        <w:tc>
          <w:tcPr>
            <w:tcW w:w="7688" w:type="dxa"/>
          </w:tcPr>
          <w:p w14:paraId="2DDC843C" w14:textId="77777777" w:rsidR="00A705AE" w:rsidRPr="00893943" w:rsidRDefault="00967ED5" w:rsidP="0089394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93943">
              <w:rPr>
                <w:sz w:val="28"/>
                <w:szCs w:val="28"/>
              </w:rPr>
              <w:t>4-привод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разъединителя;</w:t>
            </w:r>
          </w:p>
        </w:tc>
      </w:tr>
      <w:tr w:rsidR="00893943" w:rsidRPr="00893943" w14:paraId="2ED185E0" w14:textId="77777777" w:rsidTr="001E312C">
        <w:trPr>
          <w:trHeight w:val="298"/>
        </w:trPr>
        <w:tc>
          <w:tcPr>
            <w:tcW w:w="7688" w:type="dxa"/>
          </w:tcPr>
          <w:p w14:paraId="7A0F0F79" w14:textId="77777777" w:rsidR="00A705AE" w:rsidRPr="00893943" w:rsidRDefault="00967ED5" w:rsidP="0089394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93943">
              <w:rPr>
                <w:sz w:val="28"/>
                <w:szCs w:val="28"/>
              </w:rPr>
              <w:t>5-блок</w:t>
            </w:r>
            <w:r w:rsidRPr="00893943">
              <w:rPr>
                <w:sz w:val="28"/>
                <w:szCs w:val="28"/>
              </w:rPr>
              <w:t xml:space="preserve"> </w:t>
            </w:r>
            <w:r w:rsidRPr="00893943">
              <w:rPr>
                <w:sz w:val="28"/>
                <w:szCs w:val="28"/>
              </w:rPr>
              <w:t>вакуумного</w:t>
            </w:r>
            <w:r w:rsidRPr="00893943">
              <w:rPr>
                <w:sz w:val="28"/>
                <w:szCs w:val="28"/>
              </w:rPr>
              <w:t xml:space="preserve"> выключателя;</w:t>
            </w:r>
          </w:p>
        </w:tc>
      </w:tr>
      <w:tr w:rsidR="00893943" w:rsidRPr="00893943" w14:paraId="09FF6D3F" w14:textId="77777777" w:rsidTr="001E312C">
        <w:trPr>
          <w:trHeight w:val="282"/>
        </w:trPr>
        <w:tc>
          <w:tcPr>
            <w:tcW w:w="7688" w:type="dxa"/>
          </w:tcPr>
          <w:p w14:paraId="3709B206" w14:textId="77777777" w:rsidR="00A705AE" w:rsidRPr="00893943" w:rsidRDefault="00967ED5" w:rsidP="0089394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93943">
              <w:rPr>
                <w:sz w:val="28"/>
                <w:szCs w:val="28"/>
              </w:rPr>
              <w:t>6-</w:t>
            </w:r>
            <w:r w:rsidRPr="00893943">
              <w:rPr>
                <w:sz w:val="28"/>
                <w:szCs w:val="28"/>
              </w:rPr>
              <w:t>двери.</w:t>
            </w:r>
          </w:p>
        </w:tc>
      </w:tr>
    </w:tbl>
    <w:p w14:paraId="270EADEE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3410AC8B" w14:textId="77777777" w:rsidR="00A705AE" w:rsidRPr="001E312C" w:rsidRDefault="00967ED5" w:rsidP="00893943">
      <w:pPr>
        <w:pStyle w:val="a3"/>
        <w:spacing w:line="360" w:lineRule="auto"/>
        <w:ind w:firstLine="709"/>
        <w:jc w:val="both"/>
        <w:rPr>
          <w:i/>
          <w:iCs/>
        </w:rPr>
      </w:pPr>
      <w:r w:rsidRPr="001E312C">
        <w:rPr>
          <w:i/>
          <w:iCs/>
        </w:rPr>
        <w:t>Коммутационные</w:t>
      </w:r>
      <w:r w:rsidRPr="001E312C">
        <w:rPr>
          <w:i/>
          <w:iCs/>
        </w:rPr>
        <w:t xml:space="preserve"> </w:t>
      </w:r>
      <w:r w:rsidRPr="001E312C">
        <w:rPr>
          <w:i/>
          <w:iCs/>
        </w:rPr>
        <w:t>аппараты</w:t>
      </w:r>
    </w:p>
    <w:p w14:paraId="77AAB487" w14:textId="18C11213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ячейках «АВРОРА» устанавливаются стационарные вакуумные вы</w:t>
      </w:r>
      <w:r w:rsidRPr="00893943">
        <w:t>ключатели</w:t>
      </w:r>
      <w:r w:rsidRPr="00893943">
        <w:t xml:space="preserve"> </w:t>
      </w:r>
      <w:r w:rsidRPr="00893943">
        <w:t>BB/TEL</w:t>
      </w:r>
      <w:r w:rsidR="00A87A2B" w:rsidRPr="00893943">
        <w:t>.</w:t>
      </w:r>
      <w:r w:rsidR="001E312C">
        <w:t xml:space="preserve"> </w:t>
      </w:r>
      <w:r w:rsidR="00A87A2B" w:rsidRPr="00893943">
        <w:t>Э</w:t>
      </w:r>
      <w:r w:rsidRPr="00893943">
        <w:t>то выключатели, в основе принципа действия которых лежит гашение дуги в глубоком вакууме. Фик</w:t>
      </w:r>
      <w:r w:rsidRPr="00893943">
        <w:t>сация контактов вакуумных дугогасительных камер в замкнутом положении осуществляется за счет остаточ</w:t>
      </w:r>
      <w:r w:rsidRPr="00893943">
        <w:t>н</w:t>
      </w:r>
      <w:r w:rsidRPr="00893943">
        <w:t xml:space="preserve">ой индукции приводных электромагнитов («магнитная защелка»). </w:t>
      </w:r>
    </w:p>
    <w:p w14:paraId="46CB17A9" w14:textId="1C3B2B48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Выключатель ВНТ (разъединитель РТ) состоит из трех полюсов, уста</w:t>
      </w:r>
      <w:r w:rsidRPr="00893943">
        <w:t>новленных на одном валу</w:t>
      </w:r>
      <w:r w:rsidRPr="00893943">
        <w:t>. На металлическом основании установ</w:t>
      </w:r>
      <w:r w:rsidRPr="00893943">
        <w:t>лены несущие опорные держатели из высокопрочного изоляционного материа</w:t>
      </w:r>
      <w:r w:rsidRPr="00893943">
        <w:t>ла, на которых закреплены неподвижные контакт</w:t>
      </w:r>
      <w:r w:rsidRPr="00893943">
        <w:t>ные элементы. Дугогасящая система состоит из пары дугогасительных контактов, расположенных коакси</w:t>
      </w:r>
      <w:r w:rsidRPr="00893943">
        <w:t>ально внутри главных контактов.</w:t>
      </w:r>
    </w:p>
    <w:p w14:paraId="0651C2CC" w14:textId="0AAAA57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Разъединители РТ и выключатели нагрузки ВНТ имеют одинаковую конструкцию и отличают</w:t>
      </w:r>
      <w:r w:rsidRPr="00893943">
        <w:t>ся только наличием дугогасящего устройства. В дан</w:t>
      </w:r>
      <w:r w:rsidRPr="00893943">
        <w:t>ных аппаратах реализован пружинный энергонезависимый привод с ручным либо дистанционным управлением. В ячейке могут устан</w:t>
      </w:r>
      <w:r w:rsidRPr="00893943">
        <w:t>авливаться</w:t>
      </w:r>
      <w:r w:rsidRPr="00893943">
        <w:t xml:space="preserve"> </w:t>
      </w:r>
      <w:r w:rsidRPr="00893943">
        <w:t>двухпози</w:t>
      </w:r>
      <w:r w:rsidRPr="00893943">
        <w:t>ционный разъединитель ротационного типа с отдельно комплектуемым зазем</w:t>
      </w:r>
      <w:r w:rsidRPr="00893943">
        <w:t>ляющим устройством</w:t>
      </w:r>
      <w:r w:rsidR="00A87A2B" w:rsidRPr="00893943">
        <w:t>.</w:t>
      </w:r>
    </w:p>
    <w:p w14:paraId="5F53093C" w14:textId="5E982CA6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Ячейки могут комплектоваться выключателями нагрузки с возможно</w:t>
      </w:r>
      <w:r w:rsidRPr="00893943">
        <w:t>стью дистанционного отключения/включения путем подачи сигнала на элек</w:t>
      </w:r>
      <w:r w:rsidRPr="00893943">
        <w:t>тромагнит. Выключатели нагрузки с предохран</w:t>
      </w:r>
      <w:r w:rsidRPr="00893943">
        <w:t>ителями автоматически отклю</w:t>
      </w:r>
      <w:r w:rsidRPr="00893943">
        <w:t>чаются при перегорании одного из предохранителей.</w:t>
      </w:r>
    </w:p>
    <w:p w14:paraId="0F962F99" w14:textId="2EFF4726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Выключатель нагрузки ВНТ (разъединитель РТ) включает в себя зазем</w:t>
      </w:r>
      <w:r w:rsidRPr="00893943">
        <w:t>ляющее устройство, представляя собой конструкцию трехпозиционного аппа</w:t>
      </w:r>
      <w:r w:rsidRPr="00893943">
        <w:t>рата. Он может находиться в одном из т</w:t>
      </w:r>
      <w:r w:rsidRPr="00893943">
        <w:t>рех положений – «включено», «отклю</w:t>
      </w:r>
      <w:r w:rsidRPr="00893943">
        <w:t>чено» или «заземлено»</w:t>
      </w:r>
      <w:r w:rsidR="001E312C">
        <w:t xml:space="preserve">. </w:t>
      </w:r>
      <w:r w:rsidRPr="00893943">
        <w:t>Из положения «включено» выключатель (разъединитель) может быть переведен в положение «заземлено» только через положение «отключено». Таким образом, осуществляется естественная блоки</w:t>
      </w:r>
      <w:r w:rsidRPr="00893943">
        <w:t>ро</w:t>
      </w:r>
      <w:r w:rsidRPr="00893943">
        <w:t>вка от неправильных действий оператора.</w:t>
      </w:r>
    </w:p>
    <w:p w14:paraId="0FA91090" w14:textId="3235954E" w:rsidR="00A705AE" w:rsidRPr="00893943" w:rsidRDefault="008D7625" w:rsidP="00893943">
      <w:pPr>
        <w:pStyle w:val="a3"/>
        <w:spacing w:line="360" w:lineRule="auto"/>
        <w:ind w:firstLine="709"/>
        <w:jc w:val="both"/>
      </w:pPr>
      <w:r w:rsidRPr="00893943">
        <w:t>Кроме указанных аппаратов в ячейке установлены трансформаторы тока и напряжения</w:t>
      </w:r>
      <w:r w:rsidRPr="00893943">
        <w:t xml:space="preserve">, </w:t>
      </w:r>
      <w:r w:rsidRPr="00893943">
        <w:t xml:space="preserve">источник гарантированного питания, </w:t>
      </w:r>
      <w:r w:rsidRPr="00893943">
        <w:t>у</w:t>
      </w:r>
      <w:r w:rsidRPr="00893943">
        <w:t>казатель напряжения</w:t>
      </w:r>
      <w:r w:rsidRPr="00893943">
        <w:t>.</w:t>
      </w:r>
    </w:p>
    <w:p w14:paraId="4FEC333C" w14:textId="77777777" w:rsidR="00A705AE" w:rsidRPr="001E312C" w:rsidRDefault="00967ED5" w:rsidP="00893943">
      <w:pPr>
        <w:pStyle w:val="2"/>
        <w:spacing w:line="360" w:lineRule="auto"/>
        <w:ind w:left="0" w:firstLine="709"/>
        <w:jc w:val="both"/>
        <w:rPr>
          <w:b w:val="0"/>
          <w:i/>
          <w:iCs/>
        </w:rPr>
      </w:pPr>
      <w:r w:rsidRPr="001E312C">
        <w:rPr>
          <w:b w:val="0"/>
          <w:i/>
          <w:iCs/>
        </w:rPr>
        <w:t>Устройства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защиты,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контроля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и</w:t>
      </w:r>
      <w:r w:rsidRPr="001E312C">
        <w:rPr>
          <w:b w:val="0"/>
          <w:i/>
          <w:iCs/>
        </w:rPr>
        <w:t xml:space="preserve"> </w:t>
      </w:r>
      <w:r w:rsidRPr="001E312C">
        <w:rPr>
          <w:b w:val="0"/>
          <w:i/>
          <w:iCs/>
        </w:rPr>
        <w:t>управления</w:t>
      </w:r>
    </w:p>
    <w:p w14:paraId="33765678" w14:textId="2BE5C636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 xml:space="preserve">Релейная защита выполнена с применением микропроцессорных блоков (МБРЗ) </w:t>
      </w:r>
      <w:r w:rsidR="008A6816">
        <w:t>серии</w:t>
      </w:r>
      <w:r w:rsidRPr="00893943">
        <w:t xml:space="preserve"> </w:t>
      </w:r>
      <w:r w:rsidR="008A6816" w:rsidRPr="00893943">
        <w:t>IPR</w:t>
      </w:r>
      <w:r w:rsidR="008D7625" w:rsidRPr="00893943">
        <w:t>.</w:t>
      </w:r>
    </w:p>
    <w:p w14:paraId="5DE012FB" w14:textId="5A97BF5D" w:rsidR="00A705AE" w:rsidRPr="00893943" w:rsidRDefault="00967ED5" w:rsidP="00893943">
      <w:pPr>
        <w:pStyle w:val="2"/>
        <w:spacing w:line="360" w:lineRule="auto"/>
        <w:ind w:left="0" w:firstLine="709"/>
        <w:jc w:val="both"/>
        <w:rPr>
          <w:b w:val="0"/>
        </w:rPr>
      </w:pPr>
      <w:r w:rsidRPr="00893943">
        <w:rPr>
          <w:b w:val="0"/>
        </w:rPr>
        <w:t>Виды</w:t>
      </w:r>
      <w:r w:rsidRPr="00893943">
        <w:rPr>
          <w:b w:val="0"/>
        </w:rPr>
        <w:t xml:space="preserve"> </w:t>
      </w:r>
      <w:r w:rsidRPr="00893943">
        <w:rPr>
          <w:b w:val="0"/>
        </w:rPr>
        <w:t>защит</w:t>
      </w:r>
      <w:r w:rsidRPr="00893943">
        <w:rPr>
          <w:b w:val="0"/>
        </w:rPr>
        <w:t xml:space="preserve"> </w:t>
      </w:r>
      <w:r w:rsidRPr="00893943">
        <w:rPr>
          <w:b w:val="0"/>
        </w:rPr>
        <w:t>реле</w:t>
      </w:r>
      <w:r w:rsidRPr="00893943">
        <w:rPr>
          <w:b w:val="0"/>
        </w:rPr>
        <w:t xml:space="preserve"> </w:t>
      </w:r>
      <w:r w:rsidRPr="00893943">
        <w:rPr>
          <w:b w:val="0"/>
        </w:rPr>
        <w:t>IPR:</w:t>
      </w:r>
    </w:p>
    <w:p w14:paraId="098F898E" w14:textId="77777777" w:rsidR="001E312C" w:rsidRDefault="00967ED5" w:rsidP="001E312C">
      <w:pPr>
        <w:pStyle w:val="a5"/>
        <w:numPr>
          <w:ilvl w:val="0"/>
          <w:numId w:val="10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токовая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отсечка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междуфазных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замыканий</w:t>
      </w:r>
      <w:r w:rsidR="001E312C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(МФО);</w:t>
      </w:r>
    </w:p>
    <w:p w14:paraId="1798D226" w14:textId="77777777" w:rsidR="001E312C" w:rsidRDefault="00967ED5" w:rsidP="001E312C">
      <w:pPr>
        <w:pStyle w:val="a5"/>
        <w:numPr>
          <w:ilvl w:val="0"/>
          <w:numId w:val="10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E312C">
        <w:rPr>
          <w:sz w:val="28"/>
          <w:szCs w:val="28"/>
        </w:rPr>
        <w:t>трехфазная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максимальная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токовая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защита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от междуфазных замыканий (МТЗ);</w:t>
      </w:r>
    </w:p>
    <w:p w14:paraId="608827A0" w14:textId="77777777" w:rsidR="001E312C" w:rsidRDefault="00967ED5" w:rsidP="001E312C">
      <w:pPr>
        <w:pStyle w:val="a5"/>
        <w:numPr>
          <w:ilvl w:val="0"/>
          <w:numId w:val="10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E312C">
        <w:rPr>
          <w:sz w:val="28"/>
          <w:szCs w:val="28"/>
        </w:rPr>
        <w:t>токовая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отсечка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от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однофазных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замыканий на землю (ЗТО);</w:t>
      </w:r>
    </w:p>
    <w:p w14:paraId="0D1C675B" w14:textId="77777777" w:rsidR="001E312C" w:rsidRDefault="00967ED5" w:rsidP="001E312C">
      <w:pPr>
        <w:pStyle w:val="a5"/>
        <w:numPr>
          <w:ilvl w:val="0"/>
          <w:numId w:val="10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1E312C">
        <w:rPr>
          <w:sz w:val="28"/>
          <w:szCs w:val="28"/>
        </w:rPr>
        <w:t>максимальная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токовая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защита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от</w:t>
      </w:r>
      <w:r w:rsidRPr="001E312C">
        <w:rPr>
          <w:sz w:val="28"/>
          <w:szCs w:val="28"/>
        </w:rPr>
        <w:t xml:space="preserve"> </w:t>
      </w:r>
      <w:r w:rsidRPr="001E312C">
        <w:rPr>
          <w:sz w:val="28"/>
          <w:szCs w:val="28"/>
        </w:rPr>
        <w:t>замыканий на землю (ЗМТЗ);</w:t>
      </w:r>
    </w:p>
    <w:p w14:paraId="13F9ED5D" w14:textId="1C0529AC" w:rsidR="00A705AE" w:rsidRPr="00893943" w:rsidRDefault="00967ED5" w:rsidP="001E312C">
      <w:pPr>
        <w:pStyle w:val="a5"/>
        <w:numPr>
          <w:ilvl w:val="0"/>
          <w:numId w:val="10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защита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перегрузки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действием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сигнал.</w:t>
      </w:r>
    </w:p>
    <w:p w14:paraId="38C1C17C" w14:textId="0A805DA6" w:rsidR="00A705AE" w:rsidRPr="00893943" w:rsidRDefault="00967ED5" w:rsidP="008A6816">
      <w:pPr>
        <w:pStyle w:val="a3"/>
        <w:spacing w:line="360" w:lineRule="auto"/>
        <w:ind w:firstLine="709"/>
        <w:jc w:val="both"/>
      </w:pPr>
      <w:r w:rsidRPr="00893943">
        <w:t>Помимо</w:t>
      </w:r>
      <w:r w:rsidRPr="00893943">
        <w:t xml:space="preserve"> </w:t>
      </w:r>
      <w:r w:rsidRPr="00893943">
        <w:t>функций</w:t>
      </w:r>
      <w:r w:rsidRPr="00893943">
        <w:t xml:space="preserve"> </w:t>
      </w:r>
      <w:r w:rsidRPr="00893943">
        <w:t>защиты,</w:t>
      </w:r>
      <w:r w:rsidRPr="00893943">
        <w:t xml:space="preserve"> </w:t>
      </w:r>
      <w:r w:rsidRPr="00893943">
        <w:t>как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любая</w:t>
      </w:r>
      <w:r w:rsidRPr="00893943">
        <w:t xml:space="preserve"> </w:t>
      </w:r>
      <w:r w:rsidRPr="00893943">
        <w:t>цифровая</w:t>
      </w:r>
      <w:r w:rsidRPr="00893943">
        <w:t xml:space="preserve"> </w:t>
      </w:r>
      <w:r w:rsidRPr="00893943">
        <w:t>защита,</w:t>
      </w:r>
      <w:r w:rsidRPr="00893943">
        <w:t xml:space="preserve"> </w:t>
      </w:r>
      <w:r w:rsidRPr="00893943">
        <w:t>блоки</w:t>
      </w:r>
      <w:r w:rsidRPr="00893943">
        <w:t xml:space="preserve"> </w:t>
      </w:r>
      <w:r w:rsidRPr="00893943">
        <w:t>IPR</w:t>
      </w:r>
      <w:r w:rsidRPr="00893943">
        <w:t xml:space="preserve"> </w:t>
      </w:r>
      <w:r w:rsidRPr="00893943">
        <w:t>оснащены</w:t>
      </w:r>
      <w:r w:rsidRPr="00893943">
        <w:t xml:space="preserve"> </w:t>
      </w:r>
      <w:r w:rsidRPr="00893943">
        <w:t>следующими</w:t>
      </w:r>
      <w:r w:rsidRPr="00893943">
        <w:t xml:space="preserve"> </w:t>
      </w:r>
      <w:r w:rsidRPr="00893943">
        <w:t>функциями:</w:t>
      </w:r>
    </w:p>
    <w:p w14:paraId="7C2871CF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хранение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накопительной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информации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–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для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диагностики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состояния коммутационного аппарата;</w:t>
      </w:r>
    </w:p>
    <w:p w14:paraId="36A30225" w14:textId="77777777" w:rsidR="00A705AE" w:rsidRPr="00893943" w:rsidRDefault="00967ED5" w:rsidP="00893943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запись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аварий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событий;</w:t>
      </w:r>
    </w:p>
    <w:p w14:paraId="364CC75F" w14:textId="77777777" w:rsidR="008A6816" w:rsidRDefault="00967ED5" w:rsidP="008A6816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самодиагностика,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что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практически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исключает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отказ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или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ложное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сраба</w:t>
      </w:r>
      <w:r w:rsidRPr="00893943">
        <w:rPr>
          <w:sz w:val="28"/>
          <w:szCs w:val="28"/>
        </w:rPr>
        <w:t>тывание защиты;</w:t>
      </w:r>
    </w:p>
    <w:p w14:paraId="64A30836" w14:textId="76BC7120" w:rsidR="00A705AE" w:rsidRPr="008A6816" w:rsidRDefault="00967ED5" w:rsidP="008A6816">
      <w:pPr>
        <w:pStyle w:val="a5"/>
        <w:numPr>
          <w:ilvl w:val="0"/>
          <w:numId w:val="8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816">
        <w:rPr>
          <w:sz w:val="28"/>
          <w:szCs w:val="28"/>
        </w:rPr>
        <w:t>возможность дистанционного управления коммутационным аппаратом по локальным сетям.</w:t>
      </w:r>
    </w:p>
    <w:p w14:paraId="687FD71E" w14:textId="77777777" w:rsidR="00A705AE" w:rsidRPr="008A6816" w:rsidRDefault="00967ED5" w:rsidP="00893943">
      <w:pPr>
        <w:pStyle w:val="a3"/>
        <w:spacing w:line="360" w:lineRule="auto"/>
        <w:ind w:firstLine="709"/>
        <w:jc w:val="both"/>
        <w:rPr>
          <w:i/>
          <w:iCs/>
        </w:rPr>
      </w:pPr>
      <w:r w:rsidRPr="008A6816">
        <w:rPr>
          <w:i/>
          <w:iCs/>
        </w:rPr>
        <w:t>Бес</w:t>
      </w:r>
      <w:r w:rsidRPr="008A6816">
        <w:rPr>
          <w:i/>
          <w:iCs/>
        </w:rPr>
        <w:t>перебойное</w:t>
      </w:r>
      <w:r w:rsidRPr="008A6816">
        <w:rPr>
          <w:i/>
          <w:iCs/>
        </w:rPr>
        <w:t xml:space="preserve"> </w:t>
      </w:r>
      <w:r w:rsidRPr="008A6816">
        <w:rPr>
          <w:i/>
          <w:iCs/>
        </w:rPr>
        <w:t>питание</w:t>
      </w:r>
    </w:p>
    <w:p w14:paraId="68E9438D" w14:textId="1E41BDB0" w:rsidR="00A705AE" w:rsidRPr="00893943" w:rsidRDefault="00967ED5" w:rsidP="008A6816">
      <w:pPr>
        <w:pStyle w:val="a3"/>
        <w:spacing w:line="360" w:lineRule="auto"/>
        <w:ind w:firstLine="709"/>
        <w:jc w:val="both"/>
      </w:pPr>
      <w:r w:rsidRPr="00893943">
        <w:t>Для обеспечения надежности управления и защиты в схему оперативно</w:t>
      </w:r>
      <w:r w:rsidRPr="00893943">
        <w:t>го тока включен источник гарантированного питания, обеспечивающий надеж</w:t>
      </w:r>
      <w:r w:rsidRPr="00893943">
        <w:t>ную</w:t>
      </w:r>
      <w:r w:rsidRPr="00893943">
        <w:t xml:space="preserve"> </w:t>
      </w:r>
      <w:r w:rsidRPr="00893943">
        <w:t>работу</w:t>
      </w:r>
      <w:r w:rsidRPr="00893943">
        <w:t xml:space="preserve"> </w:t>
      </w:r>
      <w:r w:rsidRPr="00893943">
        <w:t>блоков</w:t>
      </w:r>
      <w:r w:rsidRPr="00893943">
        <w:t xml:space="preserve"> </w:t>
      </w:r>
      <w:r w:rsidRPr="00893943">
        <w:t>релейной</w:t>
      </w:r>
      <w:r w:rsidRPr="00893943">
        <w:t xml:space="preserve"> </w:t>
      </w:r>
      <w:r w:rsidRPr="00893943">
        <w:t>защиты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привода</w:t>
      </w:r>
      <w:r w:rsidRPr="00893943">
        <w:t xml:space="preserve"> </w:t>
      </w:r>
      <w:r w:rsidRPr="00893943">
        <w:t>выключателя</w:t>
      </w:r>
      <w:r w:rsidRPr="00893943">
        <w:t xml:space="preserve"> </w:t>
      </w:r>
      <w:r w:rsidRPr="00893943">
        <w:t>после</w:t>
      </w:r>
      <w:r w:rsidRPr="00893943">
        <w:t xml:space="preserve"> </w:t>
      </w:r>
      <w:r w:rsidRPr="00893943">
        <w:t xml:space="preserve">пропадания </w:t>
      </w:r>
      <w:r w:rsidRPr="00893943">
        <w:t>напряжения.</w:t>
      </w:r>
    </w:p>
    <w:p w14:paraId="12BB7F6D" w14:textId="52717909" w:rsidR="008A6816" w:rsidRDefault="008A6816">
      <w:pPr>
        <w:rPr>
          <w:bCs/>
          <w:sz w:val="28"/>
          <w:szCs w:val="28"/>
        </w:rPr>
      </w:pPr>
    </w:p>
    <w:p w14:paraId="64F2B994" w14:textId="48976325" w:rsidR="00A705AE" w:rsidRPr="00B73F7B" w:rsidRDefault="00B73F7B" w:rsidP="008A6816">
      <w:pPr>
        <w:pStyle w:val="2"/>
        <w:spacing w:line="360" w:lineRule="auto"/>
        <w:ind w:left="0" w:firstLine="709"/>
        <w:jc w:val="center"/>
        <w:rPr>
          <w:bCs w:val="0"/>
        </w:rPr>
      </w:pPr>
      <w:r w:rsidRPr="00B73F7B">
        <w:rPr>
          <w:bCs w:val="0"/>
        </w:rPr>
        <w:t xml:space="preserve">Комплектные распределительные устройства </w:t>
      </w:r>
      <w:r w:rsidRPr="00B73F7B">
        <w:rPr>
          <w:bCs w:val="0"/>
        </w:rPr>
        <w:t xml:space="preserve">типа </w:t>
      </w:r>
      <w:r w:rsidR="00967ED5" w:rsidRPr="00B73F7B">
        <w:rPr>
          <w:bCs w:val="0"/>
        </w:rPr>
        <w:t>КРУ</w:t>
      </w:r>
      <w:r w:rsidR="00967ED5" w:rsidRPr="00B73F7B">
        <w:rPr>
          <w:bCs w:val="0"/>
        </w:rPr>
        <w:t xml:space="preserve"> </w:t>
      </w:r>
      <w:r w:rsidR="00967ED5" w:rsidRPr="00B73F7B">
        <w:rPr>
          <w:bCs w:val="0"/>
        </w:rPr>
        <w:t>К</w:t>
      </w:r>
      <w:r w:rsidR="00967ED5" w:rsidRPr="00B73F7B">
        <w:rPr>
          <w:bCs w:val="0"/>
        </w:rPr>
        <w:t xml:space="preserve"> </w:t>
      </w:r>
      <w:r w:rsidR="00967ED5" w:rsidRPr="00B73F7B">
        <w:rPr>
          <w:bCs w:val="0"/>
        </w:rPr>
        <w:t>–</w:t>
      </w:r>
      <w:r w:rsidR="00967ED5" w:rsidRPr="00B73F7B">
        <w:rPr>
          <w:bCs w:val="0"/>
        </w:rPr>
        <w:t xml:space="preserve"> </w:t>
      </w:r>
      <w:r w:rsidR="00967ED5" w:rsidRPr="00B73F7B">
        <w:rPr>
          <w:bCs w:val="0"/>
        </w:rPr>
        <w:t>104М</w:t>
      </w:r>
    </w:p>
    <w:p w14:paraId="276BA855" w14:textId="0AC40F82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Комплектные распределительные устройства внутренней установки двухстороннего обслуживания серии К-104М</w:t>
      </w:r>
      <w:r w:rsidR="00B73F7B">
        <w:t xml:space="preserve"> </w:t>
      </w:r>
      <w:r w:rsidRPr="00893943">
        <w:t>(С1) применяются на тепловых, атомных, газотурбинных электростанциях, трансформаторных подстанциях промпредприятий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т.д.</w:t>
      </w:r>
    </w:p>
    <w:p w14:paraId="26257373" w14:textId="096C9D21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Корпус К-104М представляет собой набор отдельных модулей, имею</w:t>
      </w:r>
      <w:r w:rsidRPr="00893943">
        <w:t>щих жесткую стальную конструкцию. В отсеки, с учетом современных требо</w:t>
      </w:r>
      <w:r w:rsidRPr="00893943">
        <w:t>ваний н</w:t>
      </w:r>
      <w:r w:rsidRPr="00893943">
        <w:t>адежности и безопасности, встроены коммутационная и измерительная аппаратура, заземляющие и блокировочные устройства, токоведущие части и контактные соединения</w:t>
      </w:r>
      <w:r w:rsidR="00B73F7B">
        <w:t>.</w:t>
      </w:r>
    </w:p>
    <w:p w14:paraId="05CACCBC" w14:textId="652DBF9C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Отличительной особенностью конструкции К-104М является размеще</w:t>
      </w:r>
      <w:r w:rsidRPr="00893943">
        <w:t>ние сборных шин КРУ в нижней части шкафов, а также обеспечение их двусто</w:t>
      </w:r>
      <w:r w:rsidRPr="00893943">
        <w:t xml:space="preserve">роннего обслуживания, что значительно улучшает эксплуатационные качества </w:t>
      </w:r>
      <w:r w:rsidRPr="00893943">
        <w:t>устройства.</w:t>
      </w:r>
    </w:p>
    <w:p w14:paraId="048EBA1D" w14:textId="6432F2BE" w:rsidR="00A705AE" w:rsidRPr="00893943" w:rsidRDefault="00967ED5" w:rsidP="00B73F7B">
      <w:pPr>
        <w:pStyle w:val="a3"/>
        <w:spacing w:line="360" w:lineRule="auto"/>
        <w:ind w:firstLine="709"/>
        <w:jc w:val="both"/>
      </w:pPr>
      <w:r w:rsidRPr="00893943">
        <w:t>Разделение устройства на модульн</w:t>
      </w:r>
      <w:r w:rsidRPr="00893943">
        <w:t xml:space="preserve">ые отсеки с изоляционными перегородками, обеспечивает локализацию возможной аварии. </w:t>
      </w:r>
    </w:p>
    <w:p w14:paraId="2F43A377" w14:textId="6E936483" w:rsidR="00A705AE" w:rsidRDefault="00B73F7B" w:rsidP="00B73F7B">
      <w:pPr>
        <w:pStyle w:val="a5"/>
        <w:numPr>
          <w:ilvl w:val="1"/>
          <w:numId w:val="8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893943">
        <w:rPr>
          <w:noProof/>
          <w:sz w:val="28"/>
          <w:szCs w:val="28"/>
        </w:rPr>
        <w:drawing>
          <wp:inline distT="0" distB="0" distL="0" distR="0" wp14:anchorId="10AF968A" wp14:editId="513C04C7">
            <wp:extent cx="1762125" cy="2819400"/>
            <wp:effectExtent l="0" t="0" r="9525" b="0"/>
            <wp:docPr id="12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DCD8" w14:textId="7A47B214" w:rsidR="00B73F7B" w:rsidRPr="00893943" w:rsidRDefault="00B73F7B" w:rsidP="00B73F7B">
      <w:pPr>
        <w:pStyle w:val="a5"/>
        <w:numPr>
          <w:ilvl w:val="1"/>
          <w:numId w:val="8"/>
        </w:num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</w:p>
    <w:p w14:paraId="23D6F915" w14:textId="79DF2A27" w:rsidR="00A705AE" w:rsidRPr="00B73F7B" w:rsidRDefault="00B73F7B" w:rsidP="00B73F7B">
      <w:pPr>
        <w:pStyle w:val="a5"/>
        <w:numPr>
          <w:ilvl w:val="0"/>
          <w:numId w:val="5"/>
        </w:numPr>
        <w:tabs>
          <w:tab w:val="left" w:pos="6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7ED5" w:rsidRPr="00B73F7B">
        <w:rPr>
          <w:sz w:val="28"/>
          <w:szCs w:val="28"/>
        </w:rPr>
        <w:t>отсек</w:t>
      </w:r>
      <w:r w:rsidR="00967ED5" w:rsidRPr="00B73F7B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сборных</w:t>
      </w:r>
      <w:r w:rsidR="00967ED5" w:rsidRPr="00B73F7B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шин;</w:t>
      </w:r>
    </w:p>
    <w:p w14:paraId="091E6244" w14:textId="03701089" w:rsidR="00A705AE" w:rsidRPr="00B73F7B" w:rsidRDefault="00B73F7B" w:rsidP="00B73F7B">
      <w:pPr>
        <w:pStyle w:val="a5"/>
        <w:numPr>
          <w:ilvl w:val="0"/>
          <w:numId w:val="5"/>
        </w:numPr>
        <w:tabs>
          <w:tab w:val="left" w:pos="6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67ED5" w:rsidRPr="00893943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отсек</w:t>
      </w:r>
      <w:r w:rsidR="00967ED5" w:rsidRPr="00B73F7B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выкатного</w:t>
      </w:r>
      <w:r w:rsidR="00967ED5" w:rsidRPr="00B73F7B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элемента;</w:t>
      </w:r>
    </w:p>
    <w:p w14:paraId="11D7AE7E" w14:textId="7B5BBD46" w:rsidR="00B73F7B" w:rsidRDefault="00B73F7B" w:rsidP="00B73F7B">
      <w:pPr>
        <w:pStyle w:val="a5"/>
        <w:numPr>
          <w:ilvl w:val="0"/>
          <w:numId w:val="5"/>
        </w:numPr>
        <w:tabs>
          <w:tab w:val="left" w:pos="6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67ED5" w:rsidRPr="00893943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элегазовый</w:t>
      </w:r>
      <w:r w:rsidR="00967ED5" w:rsidRPr="00B73F7B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выключатель</w:t>
      </w:r>
      <w:r w:rsidR="00967ED5" w:rsidRPr="00B73F7B">
        <w:rPr>
          <w:sz w:val="28"/>
          <w:szCs w:val="28"/>
        </w:rPr>
        <w:t xml:space="preserve">; </w:t>
      </w:r>
    </w:p>
    <w:p w14:paraId="0F405120" w14:textId="77777777" w:rsidR="00B73F7B" w:rsidRDefault="00B73F7B" w:rsidP="00B73F7B">
      <w:pPr>
        <w:pStyle w:val="a5"/>
        <w:numPr>
          <w:ilvl w:val="0"/>
          <w:numId w:val="5"/>
        </w:numPr>
        <w:tabs>
          <w:tab w:val="left" w:pos="6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67ED5" w:rsidRPr="00B73F7B">
        <w:rPr>
          <w:sz w:val="28"/>
          <w:szCs w:val="28"/>
        </w:rPr>
        <w:t xml:space="preserve"> релейный отсек;</w:t>
      </w:r>
    </w:p>
    <w:p w14:paraId="0B6C13AA" w14:textId="07EFE1C2" w:rsidR="00A705AE" w:rsidRPr="00B73F7B" w:rsidRDefault="00B73F7B" w:rsidP="00B73F7B">
      <w:pPr>
        <w:pStyle w:val="a5"/>
        <w:numPr>
          <w:ilvl w:val="0"/>
          <w:numId w:val="5"/>
        </w:numPr>
        <w:tabs>
          <w:tab w:val="left" w:pos="6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67ED5" w:rsidRPr="00B73F7B">
        <w:rPr>
          <w:sz w:val="28"/>
          <w:szCs w:val="28"/>
        </w:rPr>
        <w:t>линейный</w:t>
      </w:r>
      <w:r w:rsidR="00967ED5" w:rsidRPr="00B73F7B">
        <w:rPr>
          <w:sz w:val="28"/>
          <w:szCs w:val="28"/>
        </w:rPr>
        <w:t xml:space="preserve"> </w:t>
      </w:r>
      <w:r w:rsidR="00967ED5" w:rsidRPr="00B73F7B">
        <w:rPr>
          <w:sz w:val="28"/>
          <w:szCs w:val="28"/>
        </w:rPr>
        <w:t>отсек.</w:t>
      </w:r>
    </w:p>
    <w:p w14:paraId="5250D569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</w:t>
      </w:r>
      <w:r w:rsidRPr="00893943">
        <w:t xml:space="preserve"> </w:t>
      </w:r>
      <w:r w:rsidRPr="00893943">
        <w:t>ячейках</w:t>
      </w:r>
      <w:r w:rsidRPr="00893943">
        <w:t xml:space="preserve"> </w:t>
      </w:r>
      <w:r w:rsidRPr="00893943">
        <w:t>серии</w:t>
      </w:r>
      <w:r w:rsidRPr="00893943">
        <w:t xml:space="preserve"> </w:t>
      </w:r>
      <w:r w:rsidRPr="00893943">
        <w:t>К-104М</w:t>
      </w:r>
      <w:r w:rsidRPr="00893943">
        <w:t xml:space="preserve"> </w:t>
      </w:r>
      <w:r w:rsidRPr="00893943">
        <w:t>применяются</w:t>
      </w:r>
      <w:r w:rsidRPr="00893943">
        <w:t xml:space="preserve"> </w:t>
      </w:r>
      <w:r w:rsidRPr="00893943">
        <w:t>любые</w:t>
      </w:r>
      <w:r w:rsidRPr="00893943">
        <w:t xml:space="preserve"> </w:t>
      </w:r>
      <w:r w:rsidRPr="00893943">
        <w:t>устройства</w:t>
      </w:r>
      <w:r w:rsidRPr="00893943">
        <w:t xml:space="preserve"> </w:t>
      </w:r>
      <w:r w:rsidRPr="00893943">
        <w:t>РЗиА.</w:t>
      </w:r>
    </w:p>
    <w:p w14:paraId="0217EC33" w14:textId="77777777" w:rsidR="00A705AE" w:rsidRPr="00893943" w:rsidRDefault="00967ED5" w:rsidP="00893943">
      <w:pPr>
        <w:pStyle w:val="a5"/>
        <w:numPr>
          <w:ilvl w:val="0"/>
          <w:numId w:val="1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с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использованием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электромеханической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аппаратуры;</w:t>
      </w:r>
    </w:p>
    <w:p w14:paraId="6ACD05D7" w14:textId="21632DED" w:rsidR="00A705AE" w:rsidRPr="00893943" w:rsidRDefault="00967ED5" w:rsidP="00893943">
      <w:pPr>
        <w:pStyle w:val="a5"/>
        <w:numPr>
          <w:ilvl w:val="0"/>
          <w:numId w:val="1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на базе микропроцессорных устройств</w:t>
      </w:r>
      <w:r w:rsidR="00CE291F">
        <w:rPr>
          <w:sz w:val="28"/>
          <w:szCs w:val="28"/>
        </w:rPr>
        <w:t>.</w:t>
      </w:r>
    </w:p>
    <w:p w14:paraId="40BDA998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Типовые</w:t>
      </w:r>
      <w:r w:rsidRPr="00893943">
        <w:t xml:space="preserve"> </w:t>
      </w:r>
      <w:r w:rsidRPr="00893943">
        <w:t>схемы</w:t>
      </w:r>
      <w:r w:rsidRPr="00893943">
        <w:t xml:space="preserve"> </w:t>
      </w:r>
      <w:r w:rsidRPr="00893943">
        <w:t>главных</w:t>
      </w:r>
      <w:r w:rsidRPr="00893943">
        <w:t xml:space="preserve"> </w:t>
      </w:r>
      <w:r w:rsidRPr="00893943">
        <w:t>цепей</w:t>
      </w:r>
      <w:r w:rsidRPr="00893943">
        <w:t xml:space="preserve"> </w:t>
      </w:r>
      <w:r w:rsidRPr="00893943">
        <w:t>шкафов</w:t>
      </w:r>
      <w:r w:rsidRPr="00893943">
        <w:t xml:space="preserve"> </w:t>
      </w:r>
      <w:r w:rsidRPr="00893943">
        <w:t>КРУ</w:t>
      </w:r>
      <w:r w:rsidRPr="00893943">
        <w:t xml:space="preserve"> </w:t>
      </w:r>
      <w:r w:rsidRPr="00893943">
        <w:t>серий</w:t>
      </w:r>
      <w:r w:rsidRPr="00893943">
        <w:t xml:space="preserve"> </w:t>
      </w:r>
      <w:r w:rsidRPr="00893943">
        <w:t>К-104M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К-</w:t>
      </w:r>
      <w:r w:rsidRPr="00893943">
        <w:t>104MC1:</w:t>
      </w:r>
    </w:p>
    <w:p w14:paraId="47200635" w14:textId="77777777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rPr>
          <w:noProof/>
        </w:rPr>
        <w:drawing>
          <wp:anchor distT="0" distB="0" distL="0" distR="0" simplePos="0" relativeHeight="251626496" behindDoc="0" locked="0" layoutInCell="1" allowOverlap="1" wp14:anchorId="0EB5B2D3" wp14:editId="6B9A07BD">
            <wp:simplePos x="0" y="0"/>
            <wp:positionH relativeFrom="page">
              <wp:posOffset>748665</wp:posOffset>
            </wp:positionH>
            <wp:positionV relativeFrom="paragraph">
              <wp:posOffset>81126</wp:posOffset>
            </wp:positionV>
            <wp:extent cx="6133541" cy="4162425"/>
            <wp:effectExtent l="0" t="0" r="0" b="0"/>
            <wp:wrapTopAndBottom/>
            <wp:docPr id="12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541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EB24C" w14:textId="77777777" w:rsidR="00A705AE" w:rsidRPr="00CE291F" w:rsidRDefault="00967ED5" w:rsidP="00CE291F">
      <w:pPr>
        <w:pStyle w:val="2"/>
        <w:spacing w:line="360" w:lineRule="auto"/>
        <w:ind w:left="0" w:firstLine="709"/>
        <w:jc w:val="center"/>
        <w:rPr>
          <w:bCs w:val="0"/>
        </w:rPr>
      </w:pPr>
      <w:r w:rsidRPr="00CE291F">
        <w:rPr>
          <w:bCs w:val="0"/>
        </w:rPr>
        <w:t>КРУ</w:t>
      </w:r>
      <w:r w:rsidRPr="00CE291F">
        <w:rPr>
          <w:bCs w:val="0"/>
        </w:rPr>
        <w:t xml:space="preserve"> </w:t>
      </w:r>
      <w:r w:rsidRPr="00CE291F">
        <w:rPr>
          <w:bCs w:val="0"/>
        </w:rPr>
        <w:t>серии</w:t>
      </w:r>
      <w:r w:rsidRPr="00CE291F">
        <w:rPr>
          <w:bCs w:val="0"/>
        </w:rPr>
        <w:t xml:space="preserve"> </w:t>
      </w:r>
      <w:r w:rsidRPr="00CE291F">
        <w:rPr>
          <w:bCs w:val="0"/>
        </w:rPr>
        <w:t>К-104М-</w:t>
      </w:r>
      <w:r w:rsidRPr="00CE291F">
        <w:rPr>
          <w:bCs w:val="0"/>
        </w:rPr>
        <w:t>ГТЭС</w:t>
      </w:r>
    </w:p>
    <w:p w14:paraId="528AF8D5" w14:textId="19A3302A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Эта серия предназначено для приема от генератора и распределения по</w:t>
      </w:r>
      <w:r w:rsidRPr="00893943">
        <w:t>требителю электроэнергии 3-х фазного переменного тока частотой 50 Гц на</w:t>
      </w:r>
      <w:r w:rsidRPr="00893943">
        <w:t>пряжением 6, 10 кВ и используется для комплектования газотурбинных элек</w:t>
      </w:r>
      <w:r w:rsidRPr="00893943">
        <w:t>тростанций мощностью 2,5 – 20 МВт.</w:t>
      </w:r>
    </w:p>
    <w:p w14:paraId="3878DA85" w14:textId="2E8D7162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КРУ К-</w:t>
      </w:r>
      <w:r w:rsidRPr="00893943">
        <w:t>104М-ГТЭС состоит из 2-х монтажных элементов: блока высо</w:t>
      </w:r>
      <w:r w:rsidRPr="00893943">
        <w:t>ковольтной аппаратуры (БВА) и блока низковольтной аппаратуры (БНА). БВА состоит из 2-х шкафов, в которых размещена аппаратура в соответствии со схемой главных цепей.</w:t>
      </w:r>
    </w:p>
    <w:p w14:paraId="0AEDB1C8" w14:textId="4BDB3CC4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 xml:space="preserve">Шкаф №1 БВА </w:t>
      </w:r>
      <w:r w:rsidRPr="00893943">
        <w:t>(р</w:t>
      </w:r>
      <w:r w:rsidRPr="00893943">
        <w:t xml:space="preserve">исунок </w:t>
      </w:r>
      <w:r w:rsidR="00CE291F">
        <w:t>4</w:t>
      </w:r>
      <w:r w:rsidRPr="00893943">
        <w:t>) представляет собой металлическую сбор</w:t>
      </w:r>
      <w:r w:rsidRPr="00893943">
        <w:t>но-сварную конструкцию, в которой установлены следующие аппараты: ваку</w:t>
      </w:r>
      <w:r w:rsidRPr="00893943">
        <w:t>умный выключатель ВВ/TEL-10-20/1000; разъединители РВЗ-10 с приводами ПР-10; трансформаторы напряжения ЗНОЛ.06; силовые трансформаторы</w:t>
      </w:r>
      <w:r w:rsidRPr="00893943">
        <w:t xml:space="preserve"> ОЛС- 0,63/10; трансформаторы тока ТЛК-10; предохранители ПКТ101-10; ограничи</w:t>
      </w:r>
      <w:r w:rsidRPr="00893943">
        <w:t>тели перенапряжений ОПНКС; заземляющий разъединитель с приводом; опор</w:t>
      </w:r>
      <w:r w:rsidRPr="00893943">
        <w:t>ные изоляторы ИОР-10.</w:t>
      </w:r>
    </w:p>
    <w:p w14:paraId="5BCA0665" w14:textId="3584137E" w:rsidR="00A705AE" w:rsidRDefault="00967ED5" w:rsidP="00CE291F">
      <w:pPr>
        <w:pStyle w:val="a3"/>
        <w:spacing w:line="360" w:lineRule="auto"/>
        <w:ind w:firstLine="709"/>
        <w:jc w:val="center"/>
      </w:pPr>
      <w:r w:rsidRPr="00893943">
        <w:rPr>
          <w:noProof/>
        </w:rPr>
        <w:drawing>
          <wp:inline distT="0" distB="0" distL="0" distR="0" wp14:anchorId="0F27DB9E" wp14:editId="020283B9">
            <wp:extent cx="5613555" cy="3284696"/>
            <wp:effectExtent l="0" t="0" r="6350" b="0"/>
            <wp:docPr id="12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555" cy="328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3A8D2" w14:textId="7B9AAFE4" w:rsidR="00CE291F" w:rsidRPr="00893943" w:rsidRDefault="00CE291F" w:rsidP="00CE291F">
      <w:pPr>
        <w:pStyle w:val="a3"/>
        <w:spacing w:line="360" w:lineRule="auto"/>
        <w:ind w:firstLine="709"/>
        <w:jc w:val="center"/>
      </w:pPr>
      <w:r w:rsidRPr="00893943">
        <w:t xml:space="preserve">Рисунок </w:t>
      </w:r>
      <w:r>
        <w:t>4</w:t>
      </w:r>
      <w:r w:rsidRPr="00893943">
        <w:t xml:space="preserve"> </w:t>
      </w:r>
      <w:r>
        <w:t>–</w:t>
      </w:r>
      <w:r w:rsidRPr="00893943">
        <w:t xml:space="preserve"> Шкаф № 1 БВА</w:t>
      </w:r>
    </w:p>
    <w:p w14:paraId="228B1D4E" w14:textId="4E41FA69" w:rsidR="00A705AE" w:rsidRPr="00893943" w:rsidRDefault="00967ED5" w:rsidP="00CE291F">
      <w:pPr>
        <w:pStyle w:val="a3"/>
        <w:spacing w:line="360" w:lineRule="auto"/>
        <w:ind w:firstLine="709"/>
        <w:jc w:val="both"/>
      </w:pPr>
      <w:r w:rsidRPr="00893943">
        <w:t>1</w:t>
      </w:r>
      <w:r w:rsidRPr="00893943">
        <w:t xml:space="preserve"> </w:t>
      </w:r>
      <w:r w:rsidRPr="00893943">
        <w:t>–</w:t>
      </w:r>
      <w:r w:rsidRPr="00893943">
        <w:t xml:space="preserve"> </w:t>
      </w:r>
      <w:r w:rsidRPr="00893943">
        <w:t>разъединитель;</w:t>
      </w:r>
      <w:r w:rsidRPr="00893943">
        <w:t xml:space="preserve"> </w:t>
      </w:r>
      <w:r w:rsidRPr="00893943">
        <w:t>2</w:t>
      </w:r>
      <w:r w:rsidRPr="00893943">
        <w:t xml:space="preserve"> </w:t>
      </w:r>
      <w:r w:rsidRPr="00893943">
        <w:t>–</w:t>
      </w:r>
      <w:r w:rsidRPr="00893943">
        <w:t xml:space="preserve"> </w:t>
      </w:r>
      <w:r w:rsidRPr="00893943">
        <w:t>ограничитель</w:t>
      </w:r>
      <w:r w:rsidRPr="00893943">
        <w:t xml:space="preserve"> </w:t>
      </w:r>
      <w:r w:rsidRPr="00893943">
        <w:t>перенапряжений;</w:t>
      </w:r>
      <w:r w:rsidRPr="00893943">
        <w:t xml:space="preserve"> </w:t>
      </w:r>
      <w:r w:rsidRPr="00893943">
        <w:t>3</w:t>
      </w:r>
      <w:r w:rsidRPr="00893943">
        <w:t xml:space="preserve"> </w:t>
      </w:r>
      <w:r w:rsidRPr="00893943">
        <w:t>–</w:t>
      </w:r>
      <w:r w:rsidRPr="00893943">
        <w:t xml:space="preserve"> </w:t>
      </w:r>
      <w:r w:rsidRPr="00893943">
        <w:t>привод</w:t>
      </w:r>
      <w:r w:rsidRPr="00893943">
        <w:t xml:space="preserve"> </w:t>
      </w:r>
      <w:r w:rsidRPr="00893943">
        <w:t>зазем</w:t>
      </w:r>
      <w:r w:rsidRPr="00893943">
        <w:t>ляющего разъединителя; 4 – предохранитель; 5,9 – кабель; 6 – силовой транс</w:t>
      </w:r>
      <w:r w:rsidRPr="00893943">
        <w:t>форматор; 7 – резисторы; 8 – розетка; 10 – замок ЭМБЗ; 11 – трансформатор напряжения; 12,16 – привод; 13 – выключатель вакуумный; 14 – заземляющий разъединитель;</w:t>
      </w:r>
      <w:r w:rsidRPr="00893943">
        <w:t xml:space="preserve"> </w:t>
      </w:r>
      <w:r w:rsidRPr="00893943">
        <w:t>15</w:t>
      </w:r>
      <w:r w:rsidRPr="00893943">
        <w:t xml:space="preserve"> </w:t>
      </w:r>
      <w:r w:rsidRPr="00893943">
        <w:t>–</w:t>
      </w:r>
      <w:r w:rsidRPr="00893943">
        <w:t xml:space="preserve"> </w:t>
      </w:r>
      <w:r w:rsidRPr="00893943">
        <w:t>трансф</w:t>
      </w:r>
      <w:r w:rsidRPr="00893943">
        <w:t>орматор</w:t>
      </w:r>
      <w:r w:rsidRPr="00893943">
        <w:t xml:space="preserve"> </w:t>
      </w:r>
      <w:r w:rsidRPr="00893943">
        <w:t>тока;</w:t>
      </w:r>
      <w:r w:rsidRPr="00893943">
        <w:t xml:space="preserve"> </w:t>
      </w:r>
      <w:r w:rsidRPr="00893943">
        <w:t>17</w:t>
      </w:r>
      <w:r w:rsidRPr="00893943">
        <w:t xml:space="preserve"> </w:t>
      </w:r>
      <w:r w:rsidRPr="00893943">
        <w:t>–</w:t>
      </w:r>
      <w:r w:rsidRPr="00893943">
        <w:t xml:space="preserve"> </w:t>
      </w:r>
      <w:r w:rsidRPr="00893943">
        <w:t>лист</w:t>
      </w:r>
      <w:r w:rsidRPr="00893943">
        <w:t xml:space="preserve"> </w:t>
      </w:r>
      <w:r w:rsidRPr="00893943">
        <w:t>съемный;</w:t>
      </w:r>
      <w:r w:rsidRPr="00893943">
        <w:t xml:space="preserve"> </w:t>
      </w:r>
      <w:r w:rsidRPr="00893943">
        <w:t>18</w:t>
      </w:r>
      <w:r w:rsidRPr="00893943">
        <w:t xml:space="preserve"> </w:t>
      </w:r>
      <w:r w:rsidRPr="00893943">
        <w:t>–</w:t>
      </w:r>
      <w:r w:rsidRPr="00893943">
        <w:t xml:space="preserve"> </w:t>
      </w:r>
      <w:r w:rsidRPr="00893943">
        <w:t>крышка;</w:t>
      </w:r>
      <w:r w:rsidRPr="00893943">
        <w:t xml:space="preserve"> </w:t>
      </w:r>
      <w:r w:rsidRPr="00893943">
        <w:t>19</w:t>
      </w:r>
      <w:r w:rsidRPr="00893943">
        <w:t xml:space="preserve"> </w:t>
      </w:r>
      <w:r w:rsidRPr="00893943">
        <w:t>– дверь фасадная; 20 – выключатель ВП19; 21 – толкатель; 22 – рычаг; 23 – фик</w:t>
      </w:r>
      <w:r w:rsidRPr="00893943">
        <w:t>сатор</w:t>
      </w:r>
    </w:p>
    <w:p w14:paraId="0B0AE5EE" w14:textId="071B7310" w:rsidR="00A705AE" w:rsidRPr="00893943" w:rsidRDefault="00967ED5" w:rsidP="00CE291F">
      <w:pPr>
        <w:pStyle w:val="a3"/>
        <w:spacing w:line="360" w:lineRule="auto"/>
        <w:ind w:firstLine="709"/>
        <w:jc w:val="both"/>
      </w:pPr>
      <w:r w:rsidRPr="00893943">
        <w:t xml:space="preserve">Шкаф №2 БВА </w:t>
      </w:r>
      <w:r w:rsidRPr="00893943">
        <w:t>(рисунок</w:t>
      </w:r>
      <w:r w:rsidR="00CE291F">
        <w:t xml:space="preserve"> 5</w:t>
      </w:r>
      <w:r w:rsidRPr="00893943">
        <w:t>) представляет собой сборно-сварную кон</w:t>
      </w:r>
      <w:r w:rsidRPr="00893943">
        <w:t>струкцию,</w:t>
      </w:r>
      <w:r w:rsidRPr="00893943">
        <w:t xml:space="preserve"> </w:t>
      </w:r>
      <w:r w:rsidRPr="00893943">
        <w:t>разделенную</w:t>
      </w:r>
      <w:r w:rsidRPr="00893943">
        <w:t xml:space="preserve"> </w:t>
      </w:r>
      <w:r w:rsidRPr="00893943">
        <w:t>на</w:t>
      </w:r>
      <w:r w:rsidRPr="00893943">
        <w:t xml:space="preserve"> </w:t>
      </w:r>
      <w:r w:rsidRPr="00893943">
        <w:t>два</w:t>
      </w:r>
      <w:r w:rsidRPr="00893943">
        <w:t xml:space="preserve"> </w:t>
      </w:r>
      <w:r w:rsidRPr="00893943">
        <w:t>отсека:</w:t>
      </w:r>
      <w:r w:rsidRPr="00893943">
        <w:t xml:space="preserve"> </w:t>
      </w:r>
      <w:r w:rsidRPr="00893943">
        <w:t>высоковольтный</w:t>
      </w:r>
      <w:r w:rsidRPr="00893943">
        <w:t xml:space="preserve"> </w:t>
      </w:r>
      <w:r w:rsidRPr="00893943">
        <w:t>9</w:t>
      </w:r>
      <w:r w:rsidRPr="00893943">
        <w:t xml:space="preserve"> </w:t>
      </w:r>
      <w:r w:rsidRPr="00893943">
        <w:t>и</w:t>
      </w:r>
      <w:r w:rsidRPr="00893943">
        <w:t xml:space="preserve"> </w:t>
      </w:r>
      <w:r w:rsidRPr="00893943">
        <w:t>низковольтный</w:t>
      </w:r>
      <w:r w:rsidRPr="00893943">
        <w:t xml:space="preserve"> </w:t>
      </w:r>
      <w:r w:rsidRPr="00893943">
        <w:t>16,</w:t>
      </w:r>
      <w:r w:rsidR="00CE291F">
        <w:t xml:space="preserve"> </w:t>
      </w:r>
      <w:r w:rsidRPr="00893943">
        <w:t>в</w:t>
      </w:r>
      <w:r w:rsidRPr="00893943">
        <w:t xml:space="preserve"> </w:t>
      </w:r>
      <w:r w:rsidRPr="00893943">
        <w:t>котором</w:t>
      </w:r>
      <w:r w:rsidRPr="00893943">
        <w:t xml:space="preserve"> </w:t>
      </w:r>
      <w:r w:rsidRPr="00893943">
        <w:t>установлена</w:t>
      </w:r>
      <w:r w:rsidRPr="00893943">
        <w:t xml:space="preserve"> </w:t>
      </w:r>
      <w:r w:rsidRPr="00893943">
        <w:t>аппаратура</w:t>
      </w:r>
      <w:r w:rsidRPr="00893943">
        <w:t xml:space="preserve"> </w:t>
      </w:r>
      <w:r w:rsidRPr="00893943">
        <w:t>вспомогательных</w:t>
      </w:r>
      <w:r w:rsidRPr="00893943">
        <w:t xml:space="preserve"> </w:t>
      </w:r>
      <w:r w:rsidRPr="00893943">
        <w:t>цепей.</w:t>
      </w:r>
    </w:p>
    <w:p w14:paraId="3C239A8E" w14:textId="3032F7BE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 высоковольтном отсеке, который закрыт съемными стальны</w:t>
      </w:r>
      <w:r w:rsidRPr="00893943">
        <w:t>ми листа</w:t>
      </w:r>
      <w:r w:rsidRPr="00893943">
        <w:t>ми 15, установлена следующая аппаратура:</w:t>
      </w:r>
    </w:p>
    <w:p w14:paraId="3CED01CF" w14:textId="77777777" w:rsidR="00A705AE" w:rsidRPr="00893943" w:rsidRDefault="00967ED5" w:rsidP="00893943">
      <w:pPr>
        <w:pStyle w:val="a5"/>
        <w:numPr>
          <w:ilvl w:val="0"/>
          <w:numId w:val="1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трансформатор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напряжения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НОЛ.08;</w:t>
      </w:r>
    </w:p>
    <w:p w14:paraId="6B6B30A6" w14:textId="77777777" w:rsidR="00A705AE" w:rsidRPr="00893943" w:rsidRDefault="00967ED5" w:rsidP="00893943">
      <w:pPr>
        <w:pStyle w:val="a5"/>
        <w:numPr>
          <w:ilvl w:val="0"/>
          <w:numId w:val="1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трансформаторы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тока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нулевой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последовательности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ТЗЛМ;</w:t>
      </w:r>
    </w:p>
    <w:p w14:paraId="0A3630F7" w14:textId="77777777" w:rsidR="00A705AE" w:rsidRPr="00893943" w:rsidRDefault="00967ED5" w:rsidP="00893943">
      <w:pPr>
        <w:pStyle w:val="a5"/>
        <w:numPr>
          <w:ilvl w:val="0"/>
          <w:numId w:val="1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опорные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изоляторы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ИОР-</w:t>
      </w:r>
      <w:r w:rsidRPr="00893943">
        <w:rPr>
          <w:sz w:val="28"/>
          <w:szCs w:val="28"/>
        </w:rPr>
        <w:t>10.</w:t>
      </w:r>
    </w:p>
    <w:p w14:paraId="5C01337E" w14:textId="078681F4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Низковольтный отсек закрыт фасадными дверями 8 и 17, на которых располагаются амперметр и вольтметр линии связи, вольтметр с переключате</w:t>
      </w:r>
      <w:r w:rsidRPr="00893943">
        <w:t>лем контроля изоляции трансформаторов напряжения TV2 со стороны генера</w:t>
      </w:r>
      <w:r w:rsidRPr="00893943">
        <w:t>тора и счетчики активной и реактивной энергии.</w:t>
      </w:r>
    </w:p>
    <w:p w14:paraId="352158B8" w14:textId="2F2F13B2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Внутри отсека на фасадной двери установлены автоматические выклю</w:t>
      </w:r>
      <w:r w:rsidRPr="00893943">
        <w:t>чатели, преобразователи мощности, тока, напряжения и частоты, блок управле</w:t>
      </w:r>
      <w:r w:rsidRPr="00893943">
        <w:t>ния высоковольтным выключателем BB/TEL и ряды зажимов, на которые вы</w:t>
      </w:r>
      <w:r w:rsidRPr="00893943">
        <w:t>ведены провода от трансформаторов тока и на</w:t>
      </w:r>
      <w:r w:rsidRPr="00893943">
        <w:t>пряжения, от блок-</w:t>
      </w:r>
      <w:r w:rsidRPr="00893943">
        <w:t>контактов выключателя BB/TEL, конечных выключателей дуговой защиты и блокировок безопасности от аппаратов, расположенных в высоковольтных отсеках двух шкафов БВА. Разгрузка при электродуговых коротких замыканиях осуществля</w:t>
      </w:r>
      <w:r w:rsidRPr="00893943">
        <w:t>ется через кр</w:t>
      </w:r>
      <w:r w:rsidRPr="00893943">
        <w:t>ышку 13.</w:t>
      </w:r>
    </w:p>
    <w:p w14:paraId="5B554C8E" w14:textId="6F9E15CA" w:rsidR="00A705AE" w:rsidRDefault="00967ED5" w:rsidP="00CE291F">
      <w:pPr>
        <w:pStyle w:val="a3"/>
        <w:spacing w:line="360" w:lineRule="auto"/>
        <w:ind w:firstLine="709"/>
        <w:jc w:val="center"/>
      </w:pPr>
      <w:r w:rsidRPr="00893943">
        <w:rPr>
          <w:noProof/>
        </w:rPr>
        <w:drawing>
          <wp:inline distT="0" distB="0" distL="0" distR="0" wp14:anchorId="17935F8C" wp14:editId="4313F4AB">
            <wp:extent cx="4800629" cy="3315080"/>
            <wp:effectExtent l="0" t="0" r="0" b="0"/>
            <wp:docPr id="12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29" cy="33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12368" w14:textId="76B3B769" w:rsidR="00CE291F" w:rsidRPr="00893943" w:rsidRDefault="00CE291F" w:rsidP="00CE291F">
      <w:pPr>
        <w:pStyle w:val="a3"/>
        <w:spacing w:line="360" w:lineRule="auto"/>
        <w:ind w:firstLine="709"/>
        <w:jc w:val="center"/>
      </w:pPr>
      <w:r w:rsidRPr="00893943">
        <w:t xml:space="preserve">Рисунок </w:t>
      </w:r>
      <w:r>
        <w:t>5</w:t>
      </w:r>
      <w:r w:rsidRPr="00893943">
        <w:t xml:space="preserve"> </w:t>
      </w:r>
      <w:r>
        <w:t>–</w:t>
      </w:r>
      <w:r w:rsidRPr="00893943">
        <w:t xml:space="preserve"> Шкаф № 2 БВА</w:t>
      </w:r>
    </w:p>
    <w:p w14:paraId="7266C8E3" w14:textId="32EE9D75" w:rsidR="00A705AE" w:rsidRPr="00893943" w:rsidRDefault="00967ED5" w:rsidP="00893943">
      <w:pPr>
        <w:pStyle w:val="a3"/>
        <w:spacing w:line="360" w:lineRule="auto"/>
        <w:ind w:firstLine="709"/>
        <w:jc w:val="both"/>
      </w:pPr>
      <w:r w:rsidRPr="00893943">
        <w:t>1-вольтметр</w:t>
      </w:r>
      <w:r w:rsidRPr="00893943">
        <w:t xml:space="preserve"> </w:t>
      </w:r>
      <w:r w:rsidRPr="00893943">
        <w:t>контроля</w:t>
      </w:r>
      <w:r w:rsidRPr="00893943">
        <w:t xml:space="preserve"> </w:t>
      </w:r>
      <w:r w:rsidRPr="00893943">
        <w:t>напряжения</w:t>
      </w:r>
      <w:r w:rsidRPr="00893943">
        <w:t xml:space="preserve"> </w:t>
      </w:r>
      <w:r w:rsidRPr="00893943">
        <w:t>сети;</w:t>
      </w:r>
      <w:r w:rsidRPr="00893943">
        <w:t xml:space="preserve"> </w:t>
      </w:r>
      <w:r w:rsidRPr="00893943">
        <w:t>2,5–вольтметр</w:t>
      </w:r>
      <w:r w:rsidRPr="00893943">
        <w:t xml:space="preserve"> </w:t>
      </w:r>
      <w:r w:rsidRPr="00893943">
        <w:t>и переключатель контроля изоляции; 3 – амперметр; 4 – переключатель опера</w:t>
      </w:r>
      <w:r w:rsidRPr="00893943">
        <w:t>тивной блокировки; 6 – счетчик реактивной энергии; 7 – счетчик активной энергии; 8,17 – двери фасадные; 9 – высоковольтный отсек; 10 – кабели; 11 – трансформаторы тока; 12 – трансфо</w:t>
      </w:r>
      <w:r w:rsidRPr="00893943">
        <w:t>рматор напряжения; 13 – крышка; 14 – вы</w:t>
      </w:r>
      <w:r w:rsidRPr="00893943">
        <w:t>ключатель ВП19; 15,20 – листы съемные; 16 – низковольтный отсек; 18,19 – ря</w:t>
      </w:r>
      <w:r w:rsidRPr="00893943">
        <w:t>ды клемных зажимов; 21 – проходной изолятор</w:t>
      </w:r>
      <w:r w:rsidRPr="00893943">
        <w:t>.</w:t>
      </w:r>
    </w:p>
    <w:p w14:paraId="5CF5D0E7" w14:textId="56AEB9E8" w:rsidR="00A705AE" w:rsidRPr="00893943" w:rsidRDefault="00967ED5" w:rsidP="002C657D">
      <w:pPr>
        <w:pStyle w:val="a3"/>
        <w:spacing w:line="360" w:lineRule="auto"/>
        <w:ind w:firstLine="709"/>
        <w:jc w:val="both"/>
        <w:sectPr w:rsidR="00A705AE" w:rsidRPr="00893943" w:rsidSect="00893943">
          <w:footerReference w:type="even" r:id="rId15"/>
          <w:footerReference w:type="default" r:id="rId16"/>
          <w:pgSz w:w="11900" w:h="16840"/>
          <w:pgMar w:top="1060" w:right="560" w:bottom="960" w:left="740" w:header="0" w:footer="760" w:gutter="0"/>
          <w:cols w:space="720"/>
        </w:sectPr>
      </w:pPr>
      <w:r w:rsidRPr="00893943">
        <w:t>БНА</w:t>
      </w:r>
      <w:r w:rsidRPr="00893943">
        <w:t xml:space="preserve"> </w:t>
      </w:r>
      <w:r w:rsidRPr="00893943">
        <w:t>состоит</w:t>
      </w:r>
      <w:r w:rsidRPr="00893943">
        <w:t xml:space="preserve"> </w:t>
      </w:r>
      <w:r w:rsidRPr="00893943">
        <w:t>из</w:t>
      </w:r>
      <w:r w:rsidRPr="00893943">
        <w:t xml:space="preserve"> </w:t>
      </w:r>
      <w:r w:rsidRPr="00893943">
        <w:t>двух</w:t>
      </w:r>
      <w:r w:rsidRPr="00893943">
        <w:t xml:space="preserve"> </w:t>
      </w:r>
      <w:r w:rsidRPr="00893943">
        <w:t>релейных</w:t>
      </w:r>
      <w:r w:rsidRPr="00893943">
        <w:t xml:space="preserve"> </w:t>
      </w:r>
      <w:r w:rsidRPr="00893943">
        <w:t>шкафов,</w:t>
      </w:r>
      <w:r w:rsidRPr="00893943">
        <w:t xml:space="preserve"> </w:t>
      </w:r>
      <w:r w:rsidRPr="00893943">
        <w:t>закрепленных</w:t>
      </w:r>
      <w:r w:rsidRPr="00893943">
        <w:t xml:space="preserve"> </w:t>
      </w:r>
      <w:r w:rsidRPr="00893943">
        <w:t>на</w:t>
      </w:r>
    </w:p>
    <w:p w14:paraId="5D5C15B1" w14:textId="275A850B" w:rsidR="00A705AE" w:rsidRPr="00893943" w:rsidRDefault="00967ED5" w:rsidP="002C657D">
      <w:pPr>
        <w:pStyle w:val="a3"/>
        <w:spacing w:line="360" w:lineRule="auto"/>
        <w:jc w:val="both"/>
      </w:pPr>
      <w:r w:rsidRPr="00893943">
        <w:t>стойке, в которых размещена аппаратура релейной защиты, управления и сиг</w:t>
      </w:r>
      <w:r w:rsidRPr="00893943">
        <w:t>нализации. Каждый релейный шкаф выполнен в виде сварного корпуса, на дне которого</w:t>
      </w:r>
      <w:r w:rsidRPr="00893943">
        <w:t xml:space="preserve"> </w:t>
      </w:r>
      <w:r w:rsidRPr="00893943">
        <w:t>устанавливаются</w:t>
      </w:r>
      <w:r w:rsidRPr="00893943">
        <w:t xml:space="preserve"> </w:t>
      </w:r>
      <w:r w:rsidRPr="00893943">
        <w:t>ряды</w:t>
      </w:r>
      <w:r w:rsidRPr="00893943">
        <w:t xml:space="preserve"> </w:t>
      </w:r>
      <w:r w:rsidRPr="00893943">
        <w:t>зажимов</w:t>
      </w:r>
      <w:r w:rsidRPr="00893943">
        <w:t xml:space="preserve"> </w:t>
      </w:r>
      <w:r w:rsidRPr="00893943">
        <w:t>для</w:t>
      </w:r>
      <w:r w:rsidRPr="00893943">
        <w:t xml:space="preserve"> </w:t>
      </w:r>
      <w:r w:rsidRPr="00893943">
        <w:t>выполнения</w:t>
      </w:r>
      <w:r w:rsidRPr="00893943">
        <w:t xml:space="preserve"> </w:t>
      </w:r>
      <w:r w:rsidRPr="00893943">
        <w:t>внутреннего</w:t>
      </w:r>
      <w:r w:rsidRPr="00893943">
        <w:t xml:space="preserve"> </w:t>
      </w:r>
      <w:r w:rsidRPr="00893943">
        <w:t>монтажа и подсоединения ко</w:t>
      </w:r>
      <w:r w:rsidRPr="00893943">
        <w:t>нтрольных кабелей, вводимых снизу.</w:t>
      </w:r>
    </w:p>
    <w:p w14:paraId="120B8A08" w14:textId="77777777" w:rsidR="00A705AE" w:rsidRPr="002C657D" w:rsidRDefault="00967ED5" w:rsidP="002C657D">
      <w:pPr>
        <w:pStyle w:val="2"/>
        <w:tabs>
          <w:tab w:val="left" w:pos="1706"/>
        </w:tabs>
        <w:spacing w:line="360" w:lineRule="auto"/>
        <w:ind w:left="709"/>
        <w:jc w:val="both"/>
        <w:rPr>
          <w:bCs w:val="0"/>
        </w:rPr>
      </w:pPr>
      <w:r w:rsidRPr="002C657D">
        <w:rPr>
          <w:bCs w:val="0"/>
        </w:rPr>
        <w:t>Контрольные</w:t>
      </w:r>
      <w:r w:rsidRPr="002C657D">
        <w:rPr>
          <w:bCs w:val="0"/>
        </w:rPr>
        <w:t xml:space="preserve"> </w:t>
      </w:r>
      <w:r w:rsidRPr="002C657D">
        <w:rPr>
          <w:bCs w:val="0"/>
        </w:rPr>
        <w:t>вопросы</w:t>
      </w:r>
    </w:p>
    <w:p w14:paraId="5FBB0EC0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631BE48" w14:textId="77777777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Назначение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комплектных распредустройств.</w:t>
      </w:r>
    </w:p>
    <w:p w14:paraId="5D5DA486" w14:textId="77777777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Перечислите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их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преимущества.</w:t>
      </w:r>
    </w:p>
    <w:p w14:paraId="6C7D96BF" w14:textId="520AB96C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Для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чего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ячейки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разделены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на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отсеки</w:t>
      </w:r>
      <w:r>
        <w:rPr>
          <w:sz w:val="28"/>
          <w:szCs w:val="28"/>
        </w:rPr>
        <w:t>?</w:t>
      </w:r>
    </w:p>
    <w:p w14:paraId="290D1712" w14:textId="217BFEDC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В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чем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отличие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КРУ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КСО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КРУ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от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КРУН</w:t>
      </w:r>
      <w:r>
        <w:rPr>
          <w:sz w:val="28"/>
          <w:szCs w:val="28"/>
        </w:rPr>
        <w:t>?</w:t>
      </w:r>
    </w:p>
    <w:p w14:paraId="763AE6C7" w14:textId="77777777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Перечислите требования,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предъявляемые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КРУ.</w:t>
      </w:r>
    </w:p>
    <w:p w14:paraId="4CB446F2" w14:textId="1A854141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На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какие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параметры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выполняются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КРУ</w:t>
      </w:r>
      <w:r>
        <w:rPr>
          <w:sz w:val="28"/>
          <w:szCs w:val="28"/>
        </w:rPr>
        <w:t>?</w:t>
      </w:r>
    </w:p>
    <w:p w14:paraId="3B12860F" w14:textId="7C1FACFE" w:rsidR="00A705AE" w:rsidRPr="00893943" w:rsidRDefault="00967ED5" w:rsidP="00893943">
      <w:pPr>
        <w:pStyle w:val="a5"/>
        <w:numPr>
          <w:ilvl w:val="2"/>
          <w:numId w:val="9"/>
        </w:numPr>
        <w:tabs>
          <w:tab w:val="left" w:pos="1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3943">
        <w:rPr>
          <w:sz w:val="28"/>
          <w:szCs w:val="28"/>
        </w:rPr>
        <w:t>Каковы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пути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совершенствования</w:t>
      </w:r>
      <w:r w:rsidRPr="00893943">
        <w:rPr>
          <w:sz w:val="28"/>
          <w:szCs w:val="28"/>
        </w:rPr>
        <w:t xml:space="preserve"> </w:t>
      </w:r>
      <w:r w:rsidRPr="00893943">
        <w:rPr>
          <w:sz w:val="28"/>
          <w:szCs w:val="28"/>
        </w:rPr>
        <w:t>КРУ</w:t>
      </w:r>
      <w:r>
        <w:rPr>
          <w:sz w:val="28"/>
          <w:szCs w:val="28"/>
        </w:rPr>
        <w:t>?</w:t>
      </w:r>
    </w:p>
    <w:p w14:paraId="50ADC69D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35A954B8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3C23EEF6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49931E38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BFB35CB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5F4B725A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6C6EDD14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7424482A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EF175DC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0043437B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F806EE5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6D2B1D48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A0F566F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9739CCB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5352E1A0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DA694B6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6AA3DEEF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p w14:paraId="2BAC6858" w14:textId="77777777" w:rsidR="00A705AE" w:rsidRPr="00893943" w:rsidRDefault="00A705AE" w:rsidP="00893943">
      <w:pPr>
        <w:pStyle w:val="a3"/>
        <w:spacing w:line="360" w:lineRule="auto"/>
        <w:ind w:firstLine="709"/>
        <w:jc w:val="both"/>
      </w:pPr>
    </w:p>
    <w:sectPr w:rsidR="00A705AE" w:rsidRPr="00893943" w:rsidSect="00893943">
      <w:pgSz w:w="11900" w:h="16840"/>
      <w:pgMar w:top="1060" w:right="560" w:bottom="960" w:left="74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DB87" w14:textId="77777777" w:rsidR="00000000" w:rsidRDefault="00967ED5">
      <w:r>
        <w:separator/>
      </w:r>
    </w:p>
  </w:endnote>
  <w:endnote w:type="continuationSeparator" w:id="0">
    <w:p w14:paraId="2F330E17" w14:textId="77777777" w:rsidR="00000000" w:rsidRDefault="009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C160" w14:textId="58FDA1F3" w:rsidR="00A705AE" w:rsidRDefault="00967ED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6992" behindDoc="1" locked="0" layoutInCell="1" allowOverlap="1" wp14:anchorId="1C0EA305" wp14:editId="31BDCA10">
              <wp:simplePos x="0" y="0"/>
              <wp:positionH relativeFrom="page">
                <wp:posOffset>885190</wp:posOffset>
              </wp:positionH>
              <wp:positionV relativeFrom="page">
                <wp:posOffset>10071100</wp:posOffset>
              </wp:positionV>
              <wp:extent cx="203200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956AA" w14:textId="77777777" w:rsidR="00A705AE" w:rsidRDefault="00967ED5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EA30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7pt;margin-top:793pt;width:16pt;height:12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" filled="f" stroked="f">
              <v:textbox inset="0,0,0,0">
                <w:txbxContent>
                  <w:p w14:paraId="632956AA" w14:textId="77777777" w:rsidR="00A705AE" w:rsidRDefault="00967ED5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31AD" w14:textId="1F2FC346" w:rsidR="00A705AE" w:rsidRDefault="00967ED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7504" behindDoc="1" locked="0" layoutInCell="1" allowOverlap="1" wp14:anchorId="7890B980" wp14:editId="7675C5BC">
              <wp:simplePos x="0" y="0"/>
              <wp:positionH relativeFrom="page">
                <wp:posOffset>6684010</wp:posOffset>
              </wp:positionH>
              <wp:positionV relativeFrom="page">
                <wp:posOffset>10071100</wp:posOffset>
              </wp:positionV>
              <wp:extent cx="203200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2A019" w14:textId="77777777" w:rsidR="00A705AE" w:rsidRDefault="00967ED5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0B98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6.3pt;margin-top:793pt;width:16pt;height:12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" filled="f" stroked="f">
              <v:textbox inset="0,0,0,0">
                <w:txbxContent>
                  <w:p w14:paraId="3362A019" w14:textId="77777777" w:rsidR="00A705AE" w:rsidRDefault="00967ED5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C335" w14:textId="77777777" w:rsidR="00000000" w:rsidRDefault="00967ED5">
      <w:r>
        <w:separator/>
      </w:r>
    </w:p>
  </w:footnote>
  <w:footnote w:type="continuationSeparator" w:id="0">
    <w:p w14:paraId="3ADECB1E" w14:textId="77777777" w:rsidR="00000000" w:rsidRDefault="0096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0B9"/>
    <w:multiLevelType w:val="hybridMultilevel"/>
    <w:tmpl w:val="82A8E438"/>
    <w:lvl w:ilvl="0" w:tplc="D3AC16FC">
      <w:start w:val="1"/>
      <w:numFmt w:val="decimal"/>
      <w:lvlText w:val="%1"/>
      <w:lvlJc w:val="left"/>
      <w:pPr>
        <w:ind w:left="1833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E50FA16">
      <w:numFmt w:val="bullet"/>
      <w:lvlText w:val="•"/>
      <w:lvlJc w:val="left"/>
      <w:pPr>
        <w:ind w:left="1840" w:hanging="590"/>
      </w:pPr>
      <w:rPr>
        <w:rFonts w:hint="default"/>
        <w:lang w:val="ru-RU" w:eastAsia="en-US" w:bidi="ar-SA"/>
      </w:rPr>
    </w:lvl>
    <w:lvl w:ilvl="2" w:tplc="D2A6ACB8">
      <w:numFmt w:val="bullet"/>
      <w:lvlText w:val="•"/>
      <w:lvlJc w:val="left"/>
      <w:pPr>
        <w:ind w:left="2782" w:hanging="590"/>
      </w:pPr>
      <w:rPr>
        <w:rFonts w:hint="default"/>
        <w:lang w:val="ru-RU" w:eastAsia="en-US" w:bidi="ar-SA"/>
      </w:rPr>
    </w:lvl>
    <w:lvl w:ilvl="3" w:tplc="AE4620DA">
      <w:numFmt w:val="bullet"/>
      <w:lvlText w:val="•"/>
      <w:lvlJc w:val="left"/>
      <w:pPr>
        <w:ind w:left="3724" w:hanging="590"/>
      </w:pPr>
      <w:rPr>
        <w:rFonts w:hint="default"/>
        <w:lang w:val="ru-RU" w:eastAsia="en-US" w:bidi="ar-SA"/>
      </w:rPr>
    </w:lvl>
    <w:lvl w:ilvl="4" w:tplc="D78E173C">
      <w:numFmt w:val="bullet"/>
      <w:lvlText w:val="•"/>
      <w:lvlJc w:val="left"/>
      <w:pPr>
        <w:ind w:left="4666" w:hanging="590"/>
      </w:pPr>
      <w:rPr>
        <w:rFonts w:hint="default"/>
        <w:lang w:val="ru-RU" w:eastAsia="en-US" w:bidi="ar-SA"/>
      </w:rPr>
    </w:lvl>
    <w:lvl w:ilvl="5" w:tplc="AFA492B8">
      <w:numFmt w:val="bullet"/>
      <w:lvlText w:val="•"/>
      <w:lvlJc w:val="left"/>
      <w:pPr>
        <w:ind w:left="5608" w:hanging="590"/>
      </w:pPr>
      <w:rPr>
        <w:rFonts w:hint="default"/>
        <w:lang w:val="ru-RU" w:eastAsia="en-US" w:bidi="ar-SA"/>
      </w:rPr>
    </w:lvl>
    <w:lvl w:ilvl="6" w:tplc="0C8C9ECA">
      <w:numFmt w:val="bullet"/>
      <w:lvlText w:val="•"/>
      <w:lvlJc w:val="left"/>
      <w:pPr>
        <w:ind w:left="6551" w:hanging="590"/>
      </w:pPr>
      <w:rPr>
        <w:rFonts w:hint="default"/>
        <w:lang w:val="ru-RU" w:eastAsia="en-US" w:bidi="ar-SA"/>
      </w:rPr>
    </w:lvl>
    <w:lvl w:ilvl="7" w:tplc="3D6850D6">
      <w:numFmt w:val="bullet"/>
      <w:lvlText w:val="•"/>
      <w:lvlJc w:val="left"/>
      <w:pPr>
        <w:ind w:left="7493" w:hanging="590"/>
      </w:pPr>
      <w:rPr>
        <w:rFonts w:hint="default"/>
        <w:lang w:val="ru-RU" w:eastAsia="en-US" w:bidi="ar-SA"/>
      </w:rPr>
    </w:lvl>
    <w:lvl w:ilvl="8" w:tplc="A34889CC">
      <w:numFmt w:val="bullet"/>
      <w:lvlText w:val="•"/>
      <w:lvlJc w:val="left"/>
      <w:pPr>
        <w:ind w:left="8435" w:hanging="590"/>
      </w:pPr>
      <w:rPr>
        <w:rFonts w:hint="default"/>
        <w:lang w:val="ru-RU" w:eastAsia="en-US" w:bidi="ar-SA"/>
      </w:rPr>
    </w:lvl>
  </w:abstractNum>
  <w:abstractNum w:abstractNumId="1" w15:restartNumberingAfterBreak="0">
    <w:nsid w:val="17BB035C"/>
    <w:multiLevelType w:val="hybridMultilevel"/>
    <w:tmpl w:val="09AC85A8"/>
    <w:lvl w:ilvl="0" w:tplc="1D4A1172">
      <w:numFmt w:val="bullet"/>
      <w:lvlText w:val="-"/>
      <w:lvlJc w:val="left"/>
      <w:pPr>
        <w:ind w:left="110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A8B6C5AC">
      <w:numFmt w:val="bullet"/>
      <w:lvlText w:val="•"/>
      <w:lvlJc w:val="left"/>
      <w:pPr>
        <w:ind w:left="1539" w:hanging="106"/>
      </w:pPr>
      <w:rPr>
        <w:rFonts w:hint="default"/>
        <w:lang w:val="ru-RU" w:eastAsia="en-US" w:bidi="ar-SA"/>
      </w:rPr>
    </w:lvl>
    <w:lvl w:ilvl="2" w:tplc="FEC2F28C">
      <w:numFmt w:val="bullet"/>
      <w:lvlText w:val="•"/>
      <w:lvlJc w:val="left"/>
      <w:pPr>
        <w:ind w:left="1979" w:hanging="106"/>
      </w:pPr>
      <w:rPr>
        <w:rFonts w:hint="default"/>
        <w:lang w:val="ru-RU" w:eastAsia="en-US" w:bidi="ar-SA"/>
      </w:rPr>
    </w:lvl>
    <w:lvl w:ilvl="3" w:tplc="82347A9C">
      <w:numFmt w:val="bullet"/>
      <w:lvlText w:val="•"/>
      <w:lvlJc w:val="left"/>
      <w:pPr>
        <w:ind w:left="2419" w:hanging="106"/>
      </w:pPr>
      <w:rPr>
        <w:rFonts w:hint="default"/>
        <w:lang w:val="ru-RU" w:eastAsia="en-US" w:bidi="ar-SA"/>
      </w:rPr>
    </w:lvl>
    <w:lvl w:ilvl="4" w:tplc="1AF0D554">
      <w:numFmt w:val="bullet"/>
      <w:lvlText w:val="•"/>
      <w:lvlJc w:val="left"/>
      <w:pPr>
        <w:ind w:left="2859" w:hanging="106"/>
      </w:pPr>
      <w:rPr>
        <w:rFonts w:hint="default"/>
        <w:lang w:val="ru-RU" w:eastAsia="en-US" w:bidi="ar-SA"/>
      </w:rPr>
    </w:lvl>
    <w:lvl w:ilvl="5" w:tplc="997E0AF8">
      <w:numFmt w:val="bullet"/>
      <w:lvlText w:val="•"/>
      <w:lvlJc w:val="left"/>
      <w:pPr>
        <w:ind w:left="3299" w:hanging="106"/>
      </w:pPr>
      <w:rPr>
        <w:rFonts w:hint="default"/>
        <w:lang w:val="ru-RU" w:eastAsia="en-US" w:bidi="ar-SA"/>
      </w:rPr>
    </w:lvl>
    <w:lvl w:ilvl="6" w:tplc="1B5867AA">
      <w:numFmt w:val="bullet"/>
      <w:lvlText w:val="•"/>
      <w:lvlJc w:val="left"/>
      <w:pPr>
        <w:ind w:left="3739" w:hanging="106"/>
      </w:pPr>
      <w:rPr>
        <w:rFonts w:hint="default"/>
        <w:lang w:val="ru-RU" w:eastAsia="en-US" w:bidi="ar-SA"/>
      </w:rPr>
    </w:lvl>
    <w:lvl w:ilvl="7" w:tplc="4A7AC000">
      <w:numFmt w:val="bullet"/>
      <w:lvlText w:val="•"/>
      <w:lvlJc w:val="left"/>
      <w:pPr>
        <w:ind w:left="4179" w:hanging="106"/>
      </w:pPr>
      <w:rPr>
        <w:rFonts w:hint="default"/>
        <w:lang w:val="ru-RU" w:eastAsia="en-US" w:bidi="ar-SA"/>
      </w:rPr>
    </w:lvl>
    <w:lvl w:ilvl="8" w:tplc="6136F452">
      <w:numFmt w:val="bullet"/>
      <w:lvlText w:val="•"/>
      <w:lvlJc w:val="left"/>
      <w:pPr>
        <w:ind w:left="4619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27052CB5"/>
    <w:multiLevelType w:val="hybridMultilevel"/>
    <w:tmpl w:val="BC12B352"/>
    <w:lvl w:ilvl="0" w:tplc="DAAA6EF4">
      <w:start w:val="11"/>
      <w:numFmt w:val="decimal"/>
      <w:lvlText w:val="%1."/>
      <w:lvlJc w:val="left"/>
      <w:pPr>
        <w:ind w:left="1113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D427AD6">
      <w:numFmt w:val="bullet"/>
      <w:lvlText w:val="•"/>
      <w:lvlJc w:val="left"/>
      <w:pPr>
        <w:ind w:left="2040" w:hanging="430"/>
      </w:pPr>
      <w:rPr>
        <w:rFonts w:hint="default"/>
        <w:lang w:val="ru-RU" w:eastAsia="en-US" w:bidi="ar-SA"/>
      </w:rPr>
    </w:lvl>
    <w:lvl w:ilvl="2" w:tplc="CBAAD54E">
      <w:numFmt w:val="bullet"/>
      <w:lvlText w:val="•"/>
      <w:lvlJc w:val="left"/>
      <w:pPr>
        <w:ind w:left="2960" w:hanging="430"/>
      </w:pPr>
      <w:rPr>
        <w:rFonts w:hint="default"/>
        <w:lang w:val="ru-RU" w:eastAsia="en-US" w:bidi="ar-SA"/>
      </w:rPr>
    </w:lvl>
    <w:lvl w:ilvl="3" w:tplc="9E98A0BC">
      <w:numFmt w:val="bullet"/>
      <w:lvlText w:val="•"/>
      <w:lvlJc w:val="left"/>
      <w:pPr>
        <w:ind w:left="3880" w:hanging="430"/>
      </w:pPr>
      <w:rPr>
        <w:rFonts w:hint="default"/>
        <w:lang w:val="ru-RU" w:eastAsia="en-US" w:bidi="ar-SA"/>
      </w:rPr>
    </w:lvl>
    <w:lvl w:ilvl="4" w:tplc="E466B1D2">
      <w:numFmt w:val="bullet"/>
      <w:lvlText w:val="•"/>
      <w:lvlJc w:val="left"/>
      <w:pPr>
        <w:ind w:left="4800" w:hanging="430"/>
      </w:pPr>
      <w:rPr>
        <w:rFonts w:hint="default"/>
        <w:lang w:val="ru-RU" w:eastAsia="en-US" w:bidi="ar-SA"/>
      </w:rPr>
    </w:lvl>
    <w:lvl w:ilvl="5" w:tplc="75FCA852">
      <w:numFmt w:val="bullet"/>
      <w:lvlText w:val="•"/>
      <w:lvlJc w:val="left"/>
      <w:pPr>
        <w:ind w:left="5720" w:hanging="430"/>
      </w:pPr>
      <w:rPr>
        <w:rFonts w:hint="default"/>
        <w:lang w:val="ru-RU" w:eastAsia="en-US" w:bidi="ar-SA"/>
      </w:rPr>
    </w:lvl>
    <w:lvl w:ilvl="6" w:tplc="C2B8A284">
      <w:numFmt w:val="bullet"/>
      <w:lvlText w:val="•"/>
      <w:lvlJc w:val="left"/>
      <w:pPr>
        <w:ind w:left="6640" w:hanging="430"/>
      </w:pPr>
      <w:rPr>
        <w:rFonts w:hint="default"/>
        <w:lang w:val="ru-RU" w:eastAsia="en-US" w:bidi="ar-SA"/>
      </w:rPr>
    </w:lvl>
    <w:lvl w:ilvl="7" w:tplc="22545D90">
      <w:numFmt w:val="bullet"/>
      <w:lvlText w:val="•"/>
      <w:lvlJc w:val="left"/>
      <w:pPr>
        <w:ind w:left="7560" w:hanging="430"/>
      </w:pPr>
      <w:rPr>
        <w:rFonts w:hint="default"/>
        <w:lang w:val="ru-RU" w:eastAsia="en-US" w:bidi="ar-SA"/>
      </w:rPr>
    </w:lvl>
    <w:lvl w:ilvl="8" w:tplc="FA285376">
      <w:numFmt w:val="bullet"/>
      <w:lvlText w:val="•"/>
      <w:lvlJc w:val="left"/>
      <w:pPr>
        <w:ind w:left="8480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27650810"/>
    <w:multiLevelType w:val="hybridMultilevel"/>
    <w:tmpl w:val="F2D8D1FC"/>
    <w:lvl w:ilvl="0" w:tplc="3C5ADD64">
      <w:start w:val="1"/>
      <w:numFmt w:val="decimal"/>
      <w:lvlText w:val="%1"/>
      <w:lvlJc w:val="left"/>
      <w:pPr>
        <w:ind w:left="39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6C4D6A4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2" w:tplc="EB885890">
      <w:numFmt w:val="bullet"/>
      <w:lvlText w:val="•"/>
      <w:lvlJc w:val="left"/>
      <w:pPr>
        <w:ind w:left="5537" w:hanging="210"/>
      </w:pPr>
      <w:rPr>
        <w:rFonts w:hint="default"/>
        <w:lang w:val="ru-RU" w:eastAsia="en-US" w:bidi="ar-SA"/>
      </w:rPr>
    </w:lvl>
    <w:lvl w:ilvl="3" w:tplc="028AD430">
      <w:numFmt w:val="bullet"/>
      <w:lvlText w:val="•"/>
      <w:lvlJc w:val="left"/>
      <w:pPr>
        <w:ind w:left="6135" w:hanging="210"/>
      </w:pPr>
      <w:rPr>
        <w:rFonts w:hint="default"/>
        <w:lang w:val="ru-RU" w:eastAsia="en-US" w:bidi="ar-SA"/>
      </w:rPr>
    </w:lvl>
    <w:lvl w:ilvl="4" w:tplc="D9342654">
      <w:numFmt w:val="bullet"/>
      <w:lvlText w:val="•"/>
      <w:lvlJc w:val="left"/>
      <w:pPr>
        <w:ind w:left="6733" w:hanging="210"/>
      </w:pPr>
      <w:rPr>
        <w:rFonts w:hint="default"/>
        <w:lang w:val="ru-RU" w:eastAsia="en-US" w:bidi="ar-SA"/>
      </w:rPr>
    </w:lvl>
    <w:lvl w:ilvl="5" w:tplc="D84EB02E">
      <w:numFmt w:val="bullet"/>
      <w:lvlText w:val="•"/>
      <w:lvlJc w:val="left"/>
      <w:pPr>
        <w:ind w:left="7331" w:hanging="210"/>
      </w:pPr>
      <w:rPr>
        <w:rFonts w:hint="default"/>
        <w:lang w:val="ru-RU" w:eastAsia="en-US" w:bidi="ar-SA"/>
      </w:rPr>
    </w:lvl>
    <w:lvl w:ilvl="6" w:tplc="5C826EBA">
      <w:numFmt w:val="bullet"/>
      <w:lvlText w:val="•"/>
      <w:lvlJc w:val="left"/>
      <w:pPr>
        <w:ind w:left="7928" w:hanging="210"/>
      </w:pPr>
      <w:rPr>
        <w:rFonts w:hint="default"/>
        <w:lang w:val="ru-RU" w:eastAsia="en-US" w:bidi="ar-SA"/>
      </w:rPr>
    </w:lvl>
    <w:lvl w:ilvl="7" w:tplc="35C407D8">
      <w:numFmt w:val="bullet"/>
      <w:lvlText w:val="•"/>
      <w:lvlJc w:val="left"/>
      <w:pPr>
        <w:ind w:left="8526" w:hanging="210"/>
      </w:pPr>
      <w:rPr>
        <w:rFonts w:hint="default"/>
        <w:lang w:val="ru-RU" w:eastAsia="en-US" w:bidi="ar-SA"/>
      </w:rPr>
    </w:lvl>
    <w:lvl w:ilvl="8" w:tplc="2624A6D6">
      <w:numFmt w:val="bullet"/>
      <w:lvlText w:val="•"/>
      <w:lvlJc w:val="left"/>
      <w:pPr>
        <w:ind w:left="9124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282666CD"/>
    <w:multiLevelType w:val="multilevel"/>
    <w:tmpl w:val="16C4A5E4"/>
    <w:lvl w:ilvl="0">
      <w:start w:val="1"/>
      <w:numFmt w:val="decimal"/>
      <w:lvlText w:val="%1"/>
      <w:lvlJc w:val="left"/>
      <w:pPr>
        <w:ind w:left="394" w:hanging="2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5" w:hanging="360"/>
      </w:pPr>
    </w:lvl>
    <w:lvl w:ilvl="3">
      <w:numFmt w:val="bullet"/>
      <w:lvlText w:val="•"/>
      <w:lvlJc w:val="left"/>
      <w:pPr>
        <w:ind w:left="293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630"/>
      </w:pPr>
      <w:rPr>
        <w:rFonts w:hint="default"/>
        <w:lang w:val="ru-RU" w:eastAsia="en-US" w:bidi="ar-SA"/>
      </w:rPr>
    </w:lvl>
  </w:abstractNum>
  <w:abstractNum w:abstractNumId="5" w15:restartNumberingAfterBreak="0">
    <w:nsid w:val="294B5802"/>
    <w:multiLevelType w:val="hybridMultilevel"/>
    <w:tmpl w:val="FB8A6C06"/>
    <w:lvl w:ilvl="0" w:tplc="26805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A901DE"/>
    <w:multiLevelType w:val="hybridMultilevel"/>
    <w:tmpl w:val="A43C422C"/>
    <w:lvl w:ilvl="0" w:tplc="ECE6C578">
      <w:start w:val="1"/>
      <w:numFmt w:val="decimal"/>
      <w:lvlText w:val="%1"/>
      <w:lvlJc w:val="left"/>
      <w:pPr>
        <w:ind w:left="643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16067E">
      <w:numFmt w:val="bullet"/>
      <w:lvlText w:val="•"/>
      <w:lvlJc w:val="left"/>
      <w:pPr>
        <w:ind w:left="1608" w:hanging="210"/>
      </w:pPr>
      <w:rPr>
        <w:rFonts w:hint="default"/>
        <w:lang w:val="ru-RU" w:eastAsia="en-US" w:bidi="ar-SA"/>
      </w:rPr>
    </w:lvl>
    <w:lvl w:ilvl="2" w:tplc="586697BC">
      <w:numFmt w:val="bullet"/>
      <w:lvlText w:val="•"/>
      <w:lvlJc w:val="left"/>
      <w:pPr>
        <w:ind w:left="2576" w:hanging="210"/>
      </w:pPr>
      <w:rPr>
        <w:rFonts w:hint="default"/>
        <w:lang w:val="ru-RU" w:eastAsia="en-US" w:bidi="ar-SA"/>
      </w:rPr>
    </w:lvl>
    <w:lvl w:ilvl="3" w:tplc="B3ECFB90">
      <w:numFmt w:val="bullet"/>
      <w:lvlText w:val="•"/>
      <w:lvlJc w:val="left"/>
      <w:pPr>
        <w:ind w:left="3544" w:hanging="210"/>
      </w:pPr>
      <w:rPr>
        <w:rFonts w:hint="default"/>
        <w:lang w:val="ru-RU" w:eastAsia="en-US" w:bidi="ar-SA"/>
      </w:rPr>
    </w:lvl>
    <w:lvl w:ilvl="4" w:tplc="7EAAA160">
      <w:numFmt w:val="bullet"/>
      <w:lvlText w:val="•"/>
      <w:lvlJc w:val="left"/>
      <w:pPr>
        <w:ind w:left="4512" w:hanging="210"/>
      </w:pPr>
      <w:rPr>
        <w:rFonts w:hint="default"/>
        <w:lang w:val="ru-RU" w:eastAsia="en-US" w:bidi="ar-SA"/>
      </w:rPr>
    </w:lvl>
    <w:lvl w:ilvl="5" w:tplc="70C2342A">
      <w:numFmt w:val="bullet"/>
      <w:lvlText w:val="•"/>
      <w:lvlJc w:val="left"/>
      <w:pPr>
        <w:ind w:left="5480" w:hanging="210"/>
      </w:pPr>
      <w:rPr>
        <w:rFonts w:hint="default"/>
        <w:lang w:val="ru-RU" w:eastAsia="en-US" w:bidi="ar-SA"/>
      </w:rPr>
    </w:lvl>
    <w:lvl w:ilvl="6" w:tplc="A52CF976">
      <w:numFmt w:val="bullet"/>
      <w:lvlText w:val="•"/>
      <w:lvlJc w:val="left"/>
      <w:pPr>
        <w:ind w:left="6448" w:hanging="210"/>
      </w:pPr>
      <w:rPr>
        <w:rFonts w:hint="default"/>
        <w:lang w:val="ru-RU" w:eastAsia="en-US" w:bidi="ar-SA"/>
      </w:rPr>
    </w:lvl>
    <w:lvl w:ilvl="7" w:tplc="DFD221C2">
      <w:numFmt w:val="bullet"/>
      <w:lvlText w:val="•"/>
      <w:lvlJc w:val="left"/>
      <w:pPr>
        <w:ind w:left="7416" w:hanging="210"/>
      </w:pPr>
      <w:rPr>
        <w:rFonts w:hint="default"/>
        <w:lang w:val="ru-RU" w:eastAsia="en-US" w:bidi="ar-SA"/>
      </w:rPr>
    </w:lvl>
    <w:lvl w:ilvl="8" w:tplc="7DCC995E">
      <w:numFmt w:val="bullet"/>
      <w:lvlText w:val="•"/>
      <w:lvlJc w:val="left"/>
      <w:pPr>
        <w:ind w:left="8384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55183F5F"/>
    <w:multiLevelType w:val="hybridMultilevel"/>
    <w:tmpl w:val="B07AC0B6"/>
    <w:lvl w:ilvl="0" w:tplc="AF4EE22A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0C1D80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2" w:tplc="1504BA22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3" w:tplc="4EA21CA2">
      <w:numFmt w:val="bullet"/>
      <w:lvlText w:val="•"/>
      <w:lvlJc w:val="left"/>
      <w:pPr>
        <w:ind w:left="3376" w:hanging="164"/>
      </w:pPr>
      <w:rPr>
        <w:rFonts w:hint="default"/>
        <w:lang w:val="ru-RU" w:eastAsia="en-US" w:bidi="ar-SA"/>
      </w:rPr>
    </w:lvl>
    <w:lvl w:ilvl="4" w:tplc="B20889AA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BEA8CBC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EF0E6A5C">
      <w:numFmt w:val="bullet"/>
      <w:lvlText w:val="•"/>
      <w:lvlJc w:val="left"/>
      <w:pPr>
        <w:ind w:left="6352" w:hanging="164"/>
      </w:pPr>
      <w:rPr>
        <w:rFonts w:hint="default"/>
        <w:lang w:val="ru-RU" w:eastAsia="en-US" w:bidi="ar-SA"/>
      </w:rPr>
    </w:lvl>
    <w:lvl w:ilvl="7" w:tplc="AF7A64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DF4270B0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4F53CDC"/>
    <w:multiLevelType w:val="hybridMultilevel"/>
    <w:tmpl w:val="2452A0DC"/>
    <w:lvl w:ilvl="0" w:tplc="7E3C3384">
      <w:numFmt w:val="bullet"/>
      <w:lvlText w:val="-"/>
      <w:lvlJc w:val="left"/>
      <w:pPr>
        <w:ind w:left="5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AB8BFD4">
      <w:numFmt w:val="bullet"/>
      <w:lvlText w:val="-"/>
      <w:lvlJc w:val="left"/>
      <w:pPr>
        <w:ind w:left="15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2F21824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  <w:lvl w:ilvl="3" w:tplc="67C2EC8C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4" w:tplc="649AF18E">
      <w:numFmt w:val="bullet"/>
      <w:lvlText w:val="•"/>
      <w:lvlJc w:val="left"/>
      <w:pPr>
        <w:ind w:left="4508" w:hanging="164"/>
      </w:pPr>
      <w:rPr>
        <w:rFonts w:hint="default"/>
        <w:lang w:val="ru-RU" w:eastAsia="en-US" w:bidi="ar-SA"/>
      </w:rPr>
    </w:lvl>
    <w:lvl w:ilvl="5" w:tplc="5E7A093A">
      <w:numFmt w:val="bullet"/>
      <w:lvlText w:val="•"/>
      <w:lvlJc w:val="left"/>
      <w:pPr>
        <w:ind w:left="5477" w:hanging="164"/>
      </w:pPr>
      <w:rPr>
        <w:rFonts w:hint="default"/>
        <w:lang w:val="ru-RU" w:eastAsia="en-US" w:bidi="ar-SA"/>
      </w:rPr>
    </w:lvl>
    <w:lvl w:ilvl="6" w:tplc="4C6C4410">
      <w:numFmt w:val="bullet"/>
      <w:lvlText w:val="•"/>
      <w:lvlJc w:val="left"/>
      <w:pPr>
        <w:ind w:left="6445" w:hanging="164"/>
      </w:pPr>
      <w:rPr>
        <w:rFonts w:hint="default"/>
        <w:lang w:val="ru-RU" w:eastAsia="en-US" w:bidi="ar-SA"/>
      </w:rPr>
    </w:lvl>
    <w:lvl w:ilvl="7" w:tplc="6916D2DC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DF4E4A62">
      <w:numFmt w:val="bullet"/>
      <w:lvlText w:val="•"/>
      <w:lvlJc w:val="left"/>
      <w:pPr>
        <w:ind w:left="838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9E6410E"/>
    <w:multiLevelType w:val="hybridMultilevel"/>
    <w:tmpl w:val="F906ED38"/>
    <w:lvl w:ilvl="0" w:tplc="1A72EFFC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F490B6">
      <w:start w:val="1"/>
      <w:numFmt w:val="lowerLetter"/>
      <w:lvlText w:val="%2."/>
      <w:lvlJc w:val="left"/>
      <w:pPr>
        <w:ind w:left="1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9CE6238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837EFDDA">
      <w:numFmt w:val="bullet"/>
      <w:lvlText w:val="•"/>
      <w:lvlJc w:val="left"/>
      <w:pPr>
        <w:ind w:left="3724" w:hanging="361"/>
      </w:pPr>
      <w:rPr>
        <w:rFonts w:hint="default"/>
        <w:lang w:val="ru-RU" w:eastAsia="en-US" w:bidi="ar-SA"/>
      </w:rPr>
    </w:lvl>
    <w:lvl w:ilvl="4" w:tplc="44524976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5" w:tplc="B17C8D98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 w:tplc="765AE02E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7" w:tplc="C3426F40">
      <w:numFmt w:val="bullet"/>
      <w:lvlText w:val="•"/>
      <w:lvlJc w:val="left"/>
      <w:pPr>
        <w:ind w:left="7493" w:hanging="361"/>
      </w:pPr>
      <w:rPr>
        <w:rFonts w:hint="default"/>
        <w:lang w:val="ru-RU" w:eastAsia="en-US" w:bidi="ar-SA"/>
      </w:rPr>
    </w:lvl>
    <w:lvl w:ilvl="8" w:tplc="598CAC74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num w:numId="1" w16cid:durableId="1373925718">
    <w:abstractNumId w:val="7"/>
  </w:num>
  <w:num w:numId="2" w16cid:durableId="54089975">
    <w:abstractNumId w:val="2"/>
  </w:num>
  <w:num w:numId="3" w16cid:durableId="1368988341">
    <w:abstractNumId w:val="9"/>
  </w:num>
  <w:num w:numId="4" w16cid:durableId="753359450">
    <w:abstractNumId w:val="3"/>
  </w:num>
  <w:num w:numId="5" w16cid:durableId="321592144">
    <w:abstractNumId w:val="6"/>
  </w:num>
  <w:num w:numId="6" w16cid:durableId="2041466702">
    <w:abstractNumId w:val="0"/>
  </w:num>
  <w:num w:numId="7" w16cid:durableId="1559827371">
    <w:abstractNumId w:val="1"/>
  </w:num>
  <w:num w:numId="8" w16cid:durableId="1866599111">
    <w:abstractNumId w:val="8"/>
  </w:num>
  <w:num w:numId="9" w16cid:durableId="623925365">
    <w:abstractNumId w:val="4"/>
  </w:num>
  <w:num w:numId="10" w16cid:durableId="203057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E"/>
    <w:rsid w:val="001B35CF"/>
    <w:rsid w:val="001C10CA"/>
    <w:rsid w:val="001E312C"/>
    <w:rsid w:val="002C657D"/>
    <w:rsid w:val="002E316A"/>
    <w:rsid w:val="00383351"/>
    <w:rsid w:val="00472471"/>
    <w:rsid w:val="00893943"/>
    <w:rsid w:val="008A6816"/>
    <w:rsid w:val="008D7625"/>
    <w:rsid w:val="00967ED5"/>
    <w:rsid w:val="00A705AE"/>
    <w:rsid w:val="00A87A2B"/>
    <w:rsid w:val="00AF5851"/>
    <w:rsid w:val="00B41693"/>
    <w:rsid w:val="00B73F7B"/>
    <w:rsid w:val="00CE291F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58AFACEE"/>
  <w15:docId w15:val="{6426C644-0F63-450F-AA0D-666F680D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220" w:right="793" w:hanging="432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407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№8</vt:lpstr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№8</dc:title>
  <dc:creator>Омон Александр</dc:creator>
  <cp:lastModifiedBy>you</cp:lastModifiedBy>
  <cp:revision>2</cp:revision>
  <dcterms:created xsi:type="dcterms:W3CDTF">2022-09-28T10:05:00Z</dcterms:created>
  <dcterms:modified xsi:type="dcterms:W3CDTF">2022-09-28T10:05:00Z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2004-10-06T00:00:00Z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2022-09-08T00:00:00Z</vt:filetime>
  </property>
</Properties>
</file>