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4CB7" w:rsidRPr="006D0FC8" w:rsidRDefault="00E54CB7" w:rsidP="00E54C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FC8">
        <w:rPr>
          <w:rFonts w:ascii="Times New Roman" w:hAnsi="Times New Roman" w:cs="Times New Roman"/>
          <w:b/>
          <w:sz w:val="24"/>
          <w:szCs w:val="24"/>
        </w:rPr>
        <w:t>ИНСТРУКЦИОННАЯ КАРТА НА ВЫПОЛНЕНИЕ ОПЕРАЦИИ «</w:t>
      </w:r>
      <w:r w:rsidR="001C607C">
        <w:rPr>
          <w:rFonts w:ascii="Times New Roman" w:hAnsi="Times New Roman" w:cs="Times New Roman"/>
          <w:b/>
          <w:sz w:val="24"/>
          <w:szCs w:val="24"/>
        </w:rPr>
        <w:t>Монтаж</w:t>
      </w:r>
      <w:r w:rsidRPr="006D0FC8">
        <w:rPr>
          <w:rFonts w:ascii="Times New Roman" w:hAnsi="Times New Roman" w:cs="Times New Roman"/>
          <w:b/>
          <w:sz w:val="24"/>
          <w:szCs w:val="24"/>
        </w:rPr>
        <w:t xml:space="preserve"> схемы комнаты с рожковой люстрой с учетом электроэнергии»</w:t>
      </w:r>
    </w:p>
    <w:tbl>
      <w:tblPr>
        <w:tblW w:w="15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59"/>
        <w:gridCol w:w="1255"/>
        <w:gridCol w:w="538"/>
        <w:gridCol w:w="5831"/>
        <w:gridCol w:w="123"/>
        <w:gridCol w:w="1223"/>
        <w:gridCol w:w="194"/>
        <w:gridCol w:w="1016"/>
        <w:gridCol w:w="118"/>
        <w:gridCol w:w="1092"/>
        <w:gridCol w:w="42"/>
        <w:gridCol w:w="19"/>
        <w:gridCol w:w="2410"/>
      </w:tblGrid>
      <w:tr w:rsidR="00E54CB7" w:rsidRPr="006D0FC8" w:rsidTr="008D7E5D">
        <w:tc>
          <w:tcPr>
            <w:tcW w:w="1859" w:type="dxa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Операция</w:t>
            </w:r>
          </w:p>
        </w:tc>
        <w:tc>
          <w:tcPr>
            <w:tcW w:w="7624" w:type="dxa"/>
            <w:gridSpan w:val="3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3808" w:type="dxa"/>
            <w:gridSpan w:val="7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Объекты учебных работ</w:t>
            </w:r>
          </w:p>
        </w:tc>
        <w:tc>
          <w:tcPr>
            <w:tcW w:w="2429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E54CB7" w:rsidRPr="006D0FC8" w:rsidTr="008D7E5D">
        <w:trPr>
          <w:trHeight w:val="1278"/>
        </w:trPr>
        <w:tc>
          <w:tcPr>
            <w:tcW w:w="1859" w:type="dxa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Сборка схемы реверса электродвигателя</w:t>
            </w:r>
          </w:p>
        </w:tc>
        <w:tc>
          <w:tcPr>
            <w:tcW w:w="7624" w:type="dxa"/>
            <w:gridSpan w:val="3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Подготовка к выполнению операции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Сборка схемы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Контроль качества</w:t>
            </w:r>
          </w:p>
        </w:tc>
        <w:tc>
          <w:tcPr>
            <w:tcW w:w="3808" w:type="dxa"/>
            <w:gridSpan w:val="7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1. Рабочее место «Освещение»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2. Выключатель проходной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3. Розетка 1 фазная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4. Провод АПВ 1*2.5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5. Плоскогубцы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6. Отвертка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7.Нож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Кусачики</w:t>
            </w:r>
            <w:proofErr w:type="spellEnd"/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9. Счетчик электроэнергии</w:t>
            </w:r>
          </w:p>
        </w:tc>
        <w:tc>
          <w:tcPr>
            <w:tcW w:w="2429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  шт.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11 м.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E54CB7" w:rsidRPr="006D0FC8" w:rsidTr="008D7E5D">
        <w:tc>
          <w:tcPr>
            <w:tcW w:w="1859" w:type="dxa"/>
            <w:vMerge w:val="restart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и этапы выполнения упражнения</w:t>
            </w:r>
          </w:p>
        </w:tc>
        <w:tc>
          <w:tcPr>
            <w:tcW w:w="1255" w:type="dxa"/>
            <w:vMerge w:val="restart"/>
            <w:vAlign w:val="center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Эскиз</w:t>
            </w:r>
          </w:p>
        </w:tc>
        <w:tc>
          <w:tcPr>
            <w:tcW w:w="6369" w:type="dxa"/>
            <w:gridSpan w:val="2"/>
            <w:vMerge w:val="restart"/>
            <w:vAlign w:val="center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Инструктивные указания</w:t>
            </w:r>
          </w:p>
        </w:tc>
        <w:tc>
          <w:tcPr>
            <w:tcW w:w="3808" w:type="dxa"/>
            <w:gridSpan w:val="7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</w:t>
            </w:r>
          </w:p>
        </w:tc>
        <w:tc>
          <w:tcPr>
            <w:tcW w:w="2429" w:type="dxa"/>
            <w:gridSpan w:val="2"/>
            <w:vMerge w:val="restart"/>
            <w:vAlign w:val="center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</w:p>
        </w:tc>
      </w:tr>
      <w:tr w:rsidR="00E54CB7" w:rsidRPr="006D0FC8" w:rsidTr="008D7E5D">
        <w:tc>
          <w:tcPr>
            <w:tcW w:w="1859" w:type="dxa"/>
            <w:vMerge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vMerge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9" w:type="dxa"/>
            <w:gridSpan w:val="2"/>
            <w:vMerge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center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Электромонтажный</w:t>
            </w:r>
          </w:p>
        </w:tc>
        <w:tc>
          <w:tcPr>
            <w:tcW w:w="1134" w:type="dxa"/>
            <w:gridSpan w:val="2"/>
            <w:vAlign w:val="center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Вспомогательный.</w:t>
            </w:r>
          </w:p>
        </w:tc>
        <w:tc>
          <w:tcPr>
            <w:tcW w:w="1134" w:type="dxa"/>
            <w:gridSpan w:val="2"/>
            <w:vAlign w:val="center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Контрольно-измерительный.</w:t>
            </w:r>
          </w:p>
        </w:tc>
        <w:tc>
          <w:tcPr>
            <w:tcW w:w="2429" w:type="dxa"/>
            <w:gridSpan w:val="2"/>
            <w:vMerge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CB7" w:rsidRPr="006D0FC8" w:rsidTr="008D7E5D">
        <w:tc>
          <w:tcPr>
            <w:tcW w:w="1859" w:type="dxa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9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0" w:type="dxa"/>
            <w:gridSpan w:val="3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29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54CB7" w:rsidRPr="006D0FC8" w:rsidTr="008D7E5D">
        <w:tc>
          <w:tcPr>
            <w:tcW w:w="15720" w:type="dxa"/>
            <w:gridSpan w:val="13"/>
          </w:tcPr>
          <w:p w:rsidR="00E54CB7" w:rsidRPr="006D0FC8" w:rsidRDefault="00E54CB7" w:rsidP="008D7E5D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Упражнение №1. Подготовка к выполнению операции</w:t>
            </w:r>
          </w:p>
        </w:tc>
      </w:tr>
      <w:tr w:rsidR="00E54CB7" w:rsidRPr="006D0FC8" w:rsidTr="008D7E5D">
        <w:tc>
          <w:tcPr>
            <w:tcW w:w="1859" w:type="dxa"/>
            <w:tcBorders>
              <w:bottom w:val="single" w:sz="4" w:space="0" w:color="auto"/>
            </w:tcBorders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1.1Подготовка рабочего места к выполнению операции</w:t>
            </w:r>
          </w:p>
        </w:tc>
        <w:tc>
          <w:tcPr>
            <w:tcW w:w="1255" w:type="dxa"/>
            <w:tcBorders>
              <w:bottom w:val="single" w:sz="4" w:space="0" w:color="auto"/>
            </w:tcBorders>
            <w:vAlign w:val="center"/>
          </w:tcPr>
          <w:p w:rsidR="00E54CB7" w:rsidRPr="006D0FC8" w:rsidRDefault="00E54CB7" w:rsidP="008D7E5D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Рис. 1</w:t>
            </w:r>
          </w:p>
        </w:tc>
        <w:tc>
          <w:tcPr>
            <w:tcW w:w="6369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комплектацию оборудования, разложить рабочий инструмент на рабочем столе. Проверить исправность выключателей. Провод </w:t>
            </w:r>
            <w:proofErr w:type="gram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прозвонить ,</w:t>
            </w:r>
            <w:proofErr w:type="gramEnd"/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проверить на отсутствие 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повреждении на изоляции. </w:t>
            </w:r>
          </w:p>
        </w:tc>
        <w:tc>
          <w:tcPr>
            <w:tcW w:w="1540" w:type="dxa"/>
            <w:gridSpan w:val="3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2" w:type="dxa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Мультиметр</w:t>
            </w:r>
          </w:p>
        </w:tc>
        <w:tc>
          <w:tcPr>
            <w:tcW w:w="2471" w:type="dxa"/>
            <w:gridSpan w:val="3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провод АПВ 1*2.5,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выключатель проходной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CB7" w:rsidRPr="006D0FC8" w:rsidTr="008D7E5D">
        <w:trPr>
          <w:trHeight w:val="139"/>
        </w:trPr>
        <w:tc>
          <w:tcPr>
            <w:tcW w:w="15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4CB7" w:rsidRPr="006D0FC8" w:rsidRDefault="00E54CB7" w:rsidP="008D7E5D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Упражнение №2. Сборка схемы</w:t>
            </w:r>
          </w:p>
        </w:tc>
      </w:tr>
      <w:tr w:rsidR="00E54CB7" w:rsidRPr="006D0FC8" w:rsidTr="008D7E5D">
        <w:trPr>
          <w:trHeight w:val="139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 Подключение электрического счетчика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Рис. 2</w:t>
            </w:r>
          </w:p>
        </w:tc>
        <w:tc>
          <w:tcPr>
            <w:tcW w:w="6492" w:type="dxa"/>
            <w:gridSpan w:val="3"/>
            <w:tcBorders>
              <w:left w:val="single" w:sz="4" w:space="0" w:color="auto"/>
            </w:tcBorders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Взять провод соответствующей длинны. Снять концы изоляции для соединения «колечком» и подключить контакты № 1,3,4,6 на счетчике и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дифавтомате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Нож, отвертка,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кусачики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, пассатижи.</w:t>
            </w:r>
          </w:p>
        </w:tc>
        <w:tc>
          <w:tcPr>
            <w:tcW w:w="1134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  <w:gridSpan w:val="3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Провод АПВ 1*2.5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Счетчик электрический,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дифавтомат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54CB7" w:rsidRPr="006D0FC8" w:rsidTr="008D7E5D">
        <w:trPr>
          <w:trHeight w:val="1097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 Присоединение нулевого проводника к оборудованию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Рис. 2</w:t>
            </w:r>
          </w:p>
        </w:tc>
        <w:tc>
          <w:tcPr>
            <w:tcW w:w="6492" w:type="dxa"/>
            <w:gridSpan w:val="3"/>
            <w:tcBorders>
              <w:left w:val="single" w:sz="4" w:space="0" w:color="auto"/>
            </w:tcBorders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Взять провод соответствующей длинны. Снять концы изоляции для соединения  и подключить контакты №4 на двух светильниках, розетке и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клемнике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счетчика, концы проводов вывести в распределительную коробку с запасом 10-15 см.</w:t>
            </w:r>
          </w:p>
        </w:tc>
        <w:tc>
          <w:tcPr>
            <w:tcW w:w="1417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Нож, отвертка,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кусачики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, пассатижи.</w:t>
            </w:r>
          </w:p>
        </w:tc>
        <w:tc>
          <w:tcPr>
            <w:tcW w:w="1134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  <w:gridSpan w:val="3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провод АПВ 1*2.5,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выключатель проходной, розетка 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CB7" w:rsidRPr="006D0FC8" w:rsidTr="008D7E5D">
        <w:trPr>
          <w:trHeight w:val="1557"/>
        </w:trPr>
        <w:tc>
          <w:tcPr>
            <w:tcW w:w="1859" w:type="dxa"/>
          </w:tcPr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2.3 Подключение </w:t>
            </w:r>
          </w:p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рожклвой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люсты</w:t>
            </w:r>
            <w:proofErr w:type="spellEnd"/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vAlign w:val="center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Рис.3</w:t>
            </w:r>
          </w:p>
        </w:tc>
        <w:tc>
          <w:tcPr>
            <w:tcW w:w="6492" w:type="dxa"/>
            <w:gridSpan w:val="3"/>
          </w:tcPr>
          <w:p w:rsidR="00E54CB7" w:rsidRPr="006D0FC8" w:rsidRDefault="00E54CB7" w:rsidP="008D7E5D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Взять провод соответствующей длинны. Снять концы изоляции для соединения и подключения нулевой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клемы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на нулевую шину и для соединения и подключения фазы на выключатель </w:t>
            </w:r>
            <w:r w:rsidRPr="006D0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1 на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клему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(1).</w:t>
            </w:r>
          </w:p>
        </w:tc>
        <w:tc>
          <w:tcPr>
            <w:tcW w:w="1417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Нож, отвертка,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кусачики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, пассатижи.</w:t>
            </w:r>
          </w:p>
        </w:tc>
        <w:tc>
          <w:tcPr>
            <w:tcW w:w="1134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провод АПВ 1*2.5,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выключатель проходной, розетка 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CB7" w:rsidRPr="006D0FC8" w:rsidTr="008D7E5D">
        <w:trPr>
          <w:trHeight w:val="1400"/>
        </w:trPr>
        <w:tc>
          <w:tcPr>
            <w:tcW w:w="1859" w:type="dxa"/>
          </w:tcPr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2.4 Подключения </w:t>
            </w:r>
          </w:p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люминесцентной</w:t>
            </w:r>
          </w:p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ламы </w:t>
            </w:r>
          </w:p>
        </w:tc>
        <w:tc>
          <w:tcPr>
            <w:tcW w:w="1255" w:type="dxa"/>
            <w:vAlign w:val="center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noProof/>
                <w:sz w:val="24"/>
                <w:szCs w:val="24"/>
              </w:rPr>
              <w:t>Рис. 4</w:t>
            </w:r>
          </w:p>
        </w:tc>
        <w:tc>
          <w:tcPr>
            <w:tcW w:w="6492" w:type="dxa"/>
            <w:gridSpan w:val="3"/>
          </w:tcPr>
          <w:p w:rsidR="00E54CB7" w:rsidRPr="006D0FC8" w:rsidRDefault="00E54CB7" w:rsidP="008D7E5D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Взять провод соответствующей длинны. Снять концы изоляции для соединения и подключения нулевой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клемы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на нулевую шину и для соединения и подключения фазы на выключатель </w:t>
            </w:r>
            <w:r w:rsidRPr="006D0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1 на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клему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(2).</w:t>
            </w:r>
          </w:p>
        </w:tc>
        <w:tc>
          <w:tcPr>
            <w:tcW w:w="1417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Нож, отвертка,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кусачики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, пассатижи.</w:t>
            </w:r>
          </w:p>
        </w:tc>
        <w:tc>
          <w:tcPr>
            <w:tcW w:w="1134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провод АПВ 1*2.5,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выключатель проходной, розетка 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CB7" w:rsidRPr="006D0FC8" w:rsidTr="008D7E5D">
        <w:trPr>
          <w:trHeight w:val="1414"/>
        </w:trPr>
        <w:tc>
          <w:tcPr>
            <w:tcW w:w="1859" w:type="dxa"/>
          </w:tcPr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2.5 Подключение</w:t>
            </w:r>
          </w:p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прожектора </w:t>
            </w:r>
          </w:p>
        </w:tc>
        <w:tc>
          <w:tcPr>
            <w:tcW w:w="1255" w:type="dxa"/>
            <w:vAlign w:val="center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noProof/>
                <w:sz w:val="24"/>
                <w:szCs w:val="24"/>
              </w:rPr>
              <w:t>Рис. 5</w:t>
            </w:r>
          </w:p>
        </w:tc>
        <w:tc>
          <w:tcPr>
            <w:tcW w:w="6492" w:type="dxa"/>
            <w:gridSpan w:val="3"/>
          </w:tcPr>
          <w:p w:rsidR="00E54CB7" w:rsidRPr="006D0FC8" w:rsidRDefault="00E54CB7" w:rsidP="008D7E5D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Взять провод соответствующей длинны. Снять концы изоляции для соединения и подключения нулевой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клемы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на нулевую шину и для соединения и подключения фазы на выключатель </w:t>
            </w:r>
            <w:r w:rsidRPr="006D0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1 на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клему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(3).</w:t>
            </w:r>
          </w:p>
        </w:tc>
        <w:tc>
          <w:tcPr>
            <w:tcW w:w="1417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Нож, отвертка,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кусачики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, пассатижи.</w:t>
            </w:r>
          </w:p>
        </w:tc>
        <w:tc>
          <w:tcPr>
            <w:tcW w:w="1134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провод АПВ 1*2.5,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выключатель проходной, розетка 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CB7" w:rsidRPr="006D0FC8" w:rsidTr="008D7E5D">
        <w:trPr>
          <w:trHeight w:val="1258"/>
        </w:trPr>
        <w:tc>
          <w:tcPr>
            <w:tcW w:w="1859" w:type="dxa"/>
          </w:tcPr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2.6 Подключение </w:t>
            </w:r>
          </w:p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розетки</w:t>
            </w:r>
            <w:r w:rsidRPr="006D0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и выключателя</w:t>
            </w:r>
          </w:p>
        </w:tc>
        <w:tc>
          <w:tcPr>
            <w:tcW w:w="1255" w:type="dxa"/>
            <w:vAlign w:val="center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D0FC8">
              <w:rPr>
                <w:rFonts w:ascii="Times New Roman" w:hAnsi="Times New Roman" w:cs="Times New Roman"/>
                <w:noProof/>
                <w:sz w:val="24"/>
                <w:szCs w:val="24"/>
              </w:rPr>
              <w:t>Рис.6</w:t>
            </w:r>
            <w:r w:rsidRPr="006D0FC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,7</w:t>
            </w:r>
          </w:p>
        </w:tc>
        <w:tc>
          <w:tcPr>
            <w:tcW w:w="6492" w:type="dxa"/>
            <w:gridSpan w:val="3"/>
          </w:tcPr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Взять провод соответствующей длинны. Снять концы изоляции для соединения и подключения нулевой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клемы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на нулевую шину и для соединения и подключения фазы на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клему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Ваго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». Взять провод соответствующей длинны. Снять концы изоляции для соединения и подключения.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Запитывыем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фазным проводом выключатель и с разрыва фазы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запитываем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рожклвой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люсты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люминесцентной</w:t>
            </w:r>
            <w:r w:rsidRPr="006D0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лампы и прожектора.</w:t>
            </w:r>
          </w:p>
          <w:p w:rsidR="00E54CB7" w:rsidRPr="006D0FC8" w:rsidRDefault="00E54CB7" w:rsidP="008D7E5D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4CB7" w:rsidRPr="006D0FC8" w:rsidRDefault="00E54CB7" w:rsidP="008D7E5D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Нож, отвертка,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кусачики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, пассатижи.</w:t>
            </w:r>
          </w:p>
        </w:tc>
        <w:tc>
          <w:tcPr>
            <w:tcW w:w="1134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провод АПВ 1*2.5,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выключатель проходной, розетка 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CB7" w:rsidRPr="006D0FC8" w:rsidTr="008D7E5D">
        <w:trPr>
          <w:trHeight w:val="1560"/>
        </w:trPr>
        <w:tc>
          <w:tcPr>
            <w:tcW w:w="1859" w:type="dxa"/>
          </w:tcPr>
          <w:p w:rsidR="00E54CB7" w:rsidRPr="006D0FC8" w:rsidRDefault="00E54CB7" w:rsidP="008D7E5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2.7 Укладка проводов в короба, установка розеток и выключателей в монтажные коробки</w:t>
            </w:r>
          </w:p>
        </w:tc>
        <w:tc>
          <w:tcPr>
            <w:tcW w:w="1255" w:type="dxa"/>
            <w:vAlign w:val="center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D0FC8">
              <w:rPr>
                <w:rFonts w:ascii="Times New Roman" w:hAnsi="Times New Roman" w:cs="Times New Roman"/>
                <w:noProof/>
                <w:sz w:val="24"/>
                <w:szCs w:val="24"/>
              </w:rPr>
              <w:t>Рис. 8</w:t>
            </w:r>
            <w:r w:rsidRPr="006D0FC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,9</w:t>
            </w:r>
          </w:p>
        </w:tc>
        <w:tc>
          <w:tcPr>
            <w:tcW w:w="6492" w:type="dxa"/>
            <w:gridSpan w:val="3"/>
          </w:tcPr>
          <w:p w:rsidR="00E54CB7" w:rsidRPr="006D0FC8" w:rsidRDefault="00E54CB7" w:rsidP="008D7E5D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Уложите провода в короб, установите в монтажные коробки выключатели и розетку, закройте короба крышками соответствующей длинны.</w:t>
            </w:r>
          </w:p>
        </w:tc>
        <w:tc>
          <w:tcPr>
            <w:tcW w:w="1417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Нож, отвертка, </w:t>
            </w:r>
            <w:proofErr w:type="spellStart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кусачики</w:t>
            </w:r>
            <w:proofErr w:type="spellEnd"/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, пассатижи.</w:t>
            </w:r>
          </w:p>
        </w:tc>
        <w:tc>
          <w:tcPr>
            <w:tcW w:w="1134" w:type="dxa"/>
            <w:gridSpan w:val="2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провод АПВ 1*2.5,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выключатель проходной, розетка </w:t>
            </w:r>
          </w:p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CB7" w:rsidRPr="006D0FC8" w:rsidTr="008D7E5D">
        <w:tc>
          <w:tcPr>
            <w:tcW w:w="15720" w:type="dxa"/>
            <w:gridSpan w:val="13"/>
          </w:tcPr>
          <w:p w:rsidR="00E54CB7" w:rsidRPr="006D0FC8" w:rsidRDefault="00E54CB7" w:rsidP="008D7E5D">
            <w:pPr>
              <w:pStyle w:val="a3"/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FC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Упражнение №3. Контроль качества</w:t>
            </w:r>
          </w:p>
        </w:tc>
      </w:tr>
      <w:tr w:rsidR="00E54CB7" w:rsidRPr="006D0FC8" w:rsidTr="008D7E5D">
        <w:trPr>
          <w:trHeight w:val="1557"/>
        </w:trPr>
        <w:tc>
          <w:tcPr>
            <w:tcW w:w="1859" w:type="dxa"/>
          </w:tcPr>
          <w:p w:rsidR="00E54CB7" w:rsidRPr="006D0FC8" w:rsidRDefault="00E54CB7" w:rsidP="008D7E5D">
            <w:pPr>
              <w:pStyle w:val="a3"/>
              <w:spacing w:before="100" w:beforeAutospacing="1" w:after="100" w:afterAutospacing="1"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0FC8">
              <w:rPr>
                <w:rFonts w:ascii="Times New Roman" w:hAnsi="Times New Roman"/>
                <w:color w:val="000000"/>
                <w:sz w:val="24"/>
                <w:szCs w:val="24"/>
              </w:rPr>
              <w:t>3.1 Контроль</w:t>
            </w:r>
            <w:r w:rsidRPr="006D0FC8">
              <w:rPr>
                <w:rFonts w:ascii="Times New Roman" w:hAnsi="Times New Roman"/>
                <w:sz w:val="24"/>
                <w:szCs w:val="24"/>
              </w:rPr>
              <w:t xml:space="preserve"> работоспособности схемы</w:t>
            </w:r>
          </w:p>
        </w:tc>
        <w:tc>
          <w:tcPr>
            <w:tcW w:w="1793" w:type="dxa"/>
            <w:gridSpan w:val="2"/>
          </w:tcPr>
          <w:p w:rsidR="00E54CB7" w:rsidRPr="006D0FC8" w:rsidRDefault="00E54CB7" w:rsidP="008D7E5D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4CB7" w:rsidRPr="006D0FC8" w:rsidRDefault="00E54CB7" w:rsidP="008D7E5D">
            <w:pPr>
              <w:pStyle w:val="a3"/>
              <w:spacing w:before="100" w:beforeAutospacing="1" w:after="100" w:afterAutospacing="1"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1" w:type="dxa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 соединения проводов на прочность соединения. Производим проверку работоспособности схемы согласно указаниям мастера и инструкциям по ТБ. После проверки схемы произвести разборку схемы, убрать рабочее место, подготовить инструмент, рабочее место и оборудование к сдаче мастеру. </w:t>
            </w:r>
          </w:p>
        </w:tc>
        <w:tc>
          <w:tcPr>
            <w:tcW w:w="1346" w:type="dxa"/>
            <w:gridSpan w:val="2"/>
          </w:tcPr>
          <w:p w:rsidR="00E54CB7" w:rsidRPr="006D0FC8" w:rsidRDefault="00E54CB7" w:rsidP="008D7E5D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FC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gridSpan w:val="2"/>
          </w:tcPr>
          <w:p w:rsidR="00E54CB7" w:rsidRPr="006D0FC8" w:rsidRDefault="00E54CB7" w:rsidP="008D7E5D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FC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gridSpan w:val="4"/>
          </w:tcPr>
          <w:p w:rsidR="00E54CB7" w:rsidRPr="006D0FC8" w:rsidRDefault="00E54CB7" w:rsidP="008D7E5D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54CB7" w:rsidRPr="006D0FC8" w:rsidRDefault="00E54CB7" w:rsidP="008D7E5D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FC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54CB7" w:rsidRPr="006D0FC8" w:rsidRDefault="00E54CB7" w:rsidP="00E54C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FC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A78E961" wp14:editId="1B9E0263">
            <wp:extent cx="9034272" cy="586694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Молчун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0902" cy="588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B7" w:rsidRPr="006D0FC8" w:rsidRDefault="00E54CB7" w:rsidP="00E54CB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D0FC8">
        <w:rPr>
          <w:rFonts w:ascii="Times New Roman" w:hAnsi="Times New Roman" w:cs="Times New Roman"/>
          <w:b/>
          <w:sz w:val="24"/>
          <w:szCs w:val="24"/>
        </w:rPr>
        <w:t>Схема «</w:t>
      </w:r>
      <w:r w:rsidR="001C607C">
        <w:rPr>
          <w:rFonts w:ascii="Times New Roman" w:hAnsi="Times New Roman" w:cs="Times New Roman"/>
          <w:b/>
          <w:sz w:val="24"/>
          <w:szCs w:val="24"/>
        </w:rPr>
        <w:t>Монтаж</w:t>
      </w:r>
      <w:r w:rsidR="001C607C" w:rsidRPr="006D0FC8">
        <w:rPr>
          <w:rFonts w:ascii="Times New Roman" w:hAnsi="Times New Roman" w:cs="Times New Roman"/>
          <w:b/>
          <w:sz w:val="24"/>
          <w:szCs w:val="24"/>
        </w:rPr>
        <w:t xml:space="preserve"> схемы комнаты с рожковой люстрой с учетом электроэнергии</w:t>
      </w:r>
      <w:r w:rsidRPr="006D0FC8">
        <w:rPr>
          <w:rFonts w:ascii="Times New Roman" w:hAnsi="Times New Roman" w:cs="Times New Roman"/>
          <w:b/>
          <w:sz w:val="24"/>
          <w:szCs w:val="24"/>
        </w:rPr>
        <w:t>»</w:t>
      </w:r>
      <w:r w:rsidRPr="006D0F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E54CB7" w:rsidRPr="006D0FC8" w:rsidRDefault="00E54CB7" w:rsidP="00E54CB7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54CB7" w:rsidRPr="006D0FC8" w:rsidRDefault="00E54CB7" w:rsidP="00E54CB7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54CB7" w:rsidRPr="006D0FC8" w:rsidRDefault="00E54CB7" w:rsidP="00E54CB7">
      <w:pPr>
        <w:tabs>
          <w:tab w:val="left" w:pos="1129"/>
        </w:tabs>
        <w:rPr>
          <w:rFonts w:ascii="Times New Roman" w:hAnsi="Times New Roman" w:cs="Times New Roman"/>
          <w:sz w:val="24"/>
          <w:szCs w:val="24"/>
        </w:rPr>
      </w:pPr>
      <w:r w:rsidRPr="006D0F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7CE42C5" wp14:editId="5EE438E3">
            <wp:simplePos x="460858" y="724205"/>
            <wp:positionH relativeFrom="column">
              <wp:align>left</wp:align>
            </wp:positionH>
            <wp:positionV relativeFrom="paragraph">
              <wp:align>top</wp:align>
            </wp:positionV>
            <wp:extent cx="4081881" cy="321119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XviR-FA7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881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673494" wp14:editId="365902FC">
            <wp:extent cx="4373245" cy="3211195"/>
            <wp:effectExtent l="0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1JGgNXuXk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94" cy="323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B7" w:rsidRPr="006D0FC8" w:rsidRDefault="00E54CB7" w:rsidP="00E54CB7">
      <w:pPr>
        <w:tabs>
          <w:tab w:val="left" w:pos="7131"/>
        </w:tabs>
        <w:rPr>
          <w:rFonts w:ascii="Times New Roman" w:hAnsi="Times New Roman" w:cs="Times New Roman"/>
          <w:b/>
          <w:sz w:val="24"/>
          <w:szCs w:val="24"/>
        </w:rPr>
      </w:pPr>
      <w:r w:rsidRPr="006D0FC8">
        <w:rPr>
          <w:rFonts w:ascii="Times New Roman" w:hAnsi="Times New Roman" w:cs="Times New Roman"/>
          <w:b/>
          <w:sz w:val="24"/>
          <w:szCs w:val="24"/>
        </w:rPr>
        <w:t>Рис.1</w:t>
      </w:r>
      <w:r w:rsidRPr="006D0FC8">
        <w:rPr>
          <w:rFonts w:ascii="Times New Roman" w:hAnsi="Times New Roman" w:cs="Times New Roman"/>
          <w:color w:val="000000"/>
          <w:sz w:val="24"/>
          <w:szCs w:val="24"/>
        </w:rPr>
        <w:t>Подготовка рабочего места к выполнению операции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b/>
          <w:sz w:val="24"/>
          <w:szCs w:val="24"/>
        </w:rPr>
        <w:t>Рис.2</w:t>
      </w:r>
      <w:r w:rsidRPr="006D0FC8">
        <w:rPr>
          <w:rFonts w:ascii="Times New Roman" w:hAnsi="Times New Roman" w:cs="Times New Roman"/>
          <w:color w:val="000000"/>
          <w:sz w:val="24"/>
          <w:szCs w:val="24"/>
        </w:rPr>
        <w:t xml:space="preserve"> Подключение электрического счетчика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54CB7" w:rsidRPr="006D0FC8" w:rsidRDefault="00E54CB7" w:rsidP="00E54CB7">
      <w:pPr>
        <w:tabs>
          <w:tab w:val="left" w:pos="7131"/>
        </w:tabs>
        <w:rPr>
          <w:rFonts w:ascii="Times New Roman" w:hAnsi="Times New Roman" w:cs="Times New Roman"/>
          <w:sz w:val="24"/>
          <w:szCs w:val="24"/>
        </w:rPr>
      </w:pPr>
      <w:r w:rsidRPr="006D0F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FD442B5" wp14:editId="5D0FE654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547745" cy="49961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jCiCrKMO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D0FC8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6D0F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0416C8" wp14:editId="25EAD092">
            <wp:extent cx="5983436" cy="47872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hVlaPNOS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542" cy="479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FC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54CB7" w:rsidRPr="006D0FC8" w:rsidRDefault="00E54CB7" w:rsidP="00E54CB7">
      <w:pPr>
        <w:autoSpaceDE w:val="0"/>
        <w:autoSpaceDN w:val="0"/>
        <w:adjustRightInd w:val="0"/>
        <w:spacing w:before="100" w:beforeAutospacing="1" w:after="100" w:afterAutospacing="1" w:line="240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6D0FC8">
        <w:rPr>
          <w:rFonts w:ascii="Times New Roman" w:hAnsi="Times New Roman" w:cs="Times New Roman"/>
          <w:b/>
          <w:sz w:val="24"/>
          <w:szCs w:val="24"/>
        </w:rPr>
        <w:t>Рис.3</w:t>
      </w:r>
      <w:r w:rsidRPr="006D0FC8">
        <w:rPr>
          <w:rFonts w:ascii="Times New Roman" w:hAnsi="Times New Roman" w:cs="Times New Roman"/>
          <w:sz w:val="24"/>
          <w:szCs w:val="24"/>
        </w:rPr>
        <w:t xml:space="preserve"> Подключение </w:t>
      </w:r>
      <w:r>
        <w:rPr>
          <w:rFonts w:ascii="Times New Roman" w:hAnsi="Times New Roman" w:cs="Times New Roman"/>
          <w:sz w:val="24"/>
          <w:szCs w:val="24"/>
        </w:rPr>
        <w:t>рожковой люстры</w:t>
      </w:r>
      <w:r w:rsidRPr="006D0FC8"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Рис.4  </w:t>
      </w:r>
      <w:r w:rsidRPr="006D0FC8">
        <w:rPr>
          <w:rFonts w:ascii="Times New Roman" w:hAnsi="Times New Roman" w:cs="Times New Roman"/>
          <w:sz w:val="24"/>
          <w:szCs w:val="24"/>
        </w:rPr>
        <w:t xml:space="preserve">Подключения </w:t>
      </w:r>
      <w:r>
        <w:rPr>
          <w:rFonts w:ascii="Times New Roman" w:hAnsi="Times New Roman" w:cs="Times New Roman"/>
          <w:sz w:val="24"/>
          <w:szCs w:val="24"/>
        </w:rPr>
        <w:t>люминесцентной лампы.</w:t>
      </w:r>
    </w:p>
    <w:p w:rsidR="00E54CB7" w:rsidRPr="006D0FC8" w:rsidRDefault="00E54CB7" w:rsidP="00E54CB7">
      <w:pPr>
        <w:autoSpaceDE w:val="0"/>
        <w:autoSpaceDN w:val="0"/>
        <w:adjustRightInd w:val="0"/>
        <w:spacing w:before="100" w:beforeAutospacing="1" w:after="100" w:afterAutospacing="1" w:line="240" w:lineRule="exac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E54CB7" w:rsidRPr="006D0FC8" w:rsidRDefault="00E54CB7" w:rsidP="00E54CB7">
      <w:pPr>
        <w:tabs>
          <w:tab w:val="left" w:pos="7131"/>
        </w:tabs>
        <w:rPr>
          <w:rFonts w:ascii="Times New Roman" w:hAnsi="Times New Roman" w:cs="Times New Roman"/>
          <w:sz w:val="24"/>
          <w:szCs w:val="24"/>
        </w:rPr>
      </w:pPr>
      <w:r w:rsidRPr="006D0FC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0FC8">
        <w:rPr>
          <w:rFonts w:ascii="Times New Roman" w:hAnsi="Times New Roman" w:cs="Times New Roman"/>
          <w:sz w:val="24"/>
          <w:szCs w:val="24"/>
        </w:rPr>
        <w:t xml:space="preserve">  </w:t>
      </w:r>
      <w:r w:rsidRPr="006D0F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C5049AE" wp14:editId="6F276D7A">
            <wp:simplePos x="460858" y="460858"/>
            <wp:positionH relativeFrom="column">
              <wp:align>left</wp:align>
            </wp:positionH>
            <wp:positionV relativeFrom="paragraph">
              <wp:align>top</wp:align>
            </wp:positionV>
            <wp:extent cx="4286707" cy="3942080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aGHolXSM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707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FC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D0F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9FD648" wp14:editId="4CEC76D3">
            <wp:extent cx="4871085" cy="3751885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eoqaapRrA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770" cy="376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FC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54CB7" w:rsidRPr="006D0FC8" w:rsidRDefault="00E54CB7" w:rsidP="00E54CB7">
      <w:pPr>
        <w:autoSpaceDE w:val="0"/>
        <w:autoSpaceDN w:val="0"/>
        <w:adjustRightInd w:val="0"/>
        <w:spacing w:before="100" w:beforeAutospacing="1" w:after="100" w:afterAutospacing="1" w:line="240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AA3FEA">
        <w:rPr>
          <w:rFonts w:ascii="Times New Roman" w:hAnsi="Times New Roman" w:cs="Times New Roman"/>
          <w:b/>
          <w:sz w:val="24"/>
          <w:szCs w:val="24"/>
        </w:rPr>
        <w:t xml:space="preserve">Рис. 5 </w:t>
      </w:r>
      <w:r w:rsidRPr="006D0FC8">
        <w:rPr>
          <w:rFonts w:ascii="Times New Roman" w:hAnsi="Times New Roman" w:cs="Times New Roman"/>
          <w:sz w:val="24"/>
          <w:szCs w:val="24"/>
        </w:rPr>
        <w:t>Подключение</w:t>
      </w:r>
      <w:r>
        <w:rPr>
          <w:rFonts w:ascii="Times New Roman" w:hAnsi="Times New Roman" w:cs="Times New Roman"/>
          <w:sz w:val="24"/>
          <w:szCs w:val="24"/>
        </w:rPr>
        <w:t xml:space="preserve"> прожектора.                                                            </w:t>
      </w:r>
      <w:r w:rsidRPr="00AA3FEA">
        <w:rPr>
          <w:rFonts w:ascii="Times New Roman" w:hAnsi="Times New Roman" w:cs="Times New Roman"/>
          <w:b/>
          <w:sz w:val="24"/>
          <w:szCs w:val="24"/>
        </w:rPr>
        <w:t xml:space="preserve">Рис.6  </w:t>
      </w:r>
      <w:r w:rsidRPr="006D0FC8">
        <w:rPr>
          <w:rFonts w:ascii="Times New Roman" w:hAnsi="Times New Roman" w:cs="Times New Roman"/>
          <w:sz w:val="24"/>
          <w:szCs w:val="24"/>
        </w:rPr>
        <w:t xml:space="preserve">Подключение </w:t>
      </w:r>
      <w:r>
        <w:rPr>
          <w:rFonts w:ascii="Times New Roman" w:hAnsi="Times New Roman" w:cs="Times New Roman"/>
          <w:sz w:val="24"/>
          <w:szCs w:val="24"/>
        </w:rPr>
        <w:t xml:space="preserve"> розетки.</w:t>
      </w:r>
    </w:p>
    <w:p w:rsidR="00E54CB7" w:rsidRPr="00AA3FEA" w:rsidRDefault="00E54CB7" w:rsidP="00E54CB7">
      <w:pPr>
        <w:tabs>
          <w:tab w:val="left" w:pos="991"/>
        </w:tabs>
        <w:rPr>
          <w:rFonts w:ascii="Times New Roman" w:hAnsi="Times New Roman" w:cs="Times New Roman"/>
          <w:b/>
          <w:sz w:val="24"/>
          <w:szCs w:val="24"/>
        </w:rPr>
      </w:pPr>
      <w:r w:rsidRPr="00AA3FE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54CB7" w:rsidRPr="00AA3FEA" w:rsidRDefault="00E54CB7" w:rsidP="00E54CB7">
      <w:pPr>
        <w:autoSpaceDE w:val="0"/>
        <w:autoSpaceDN w:val="0"/>
        <w:adjustRightInd w:val="0"/>
        <w:spacing w:before="100" w:beforeAutospacing="1" w:after="100" w:afterAutospacing="1" w:line="24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E54CB7" w:rsidRPr="006D0FC8" w:rsidRDefault="00E54CB7" w:rsidP="00E54CB7">
      <w:pPr>
        <w:tabs>
          <w:tab w:val="left" w:pos="991"/>
          <w:tab w:val="center" w:pos="7699"/>
        </w:tabs>
        <w:rPr>
          <w:rFonts w:ascii="Times New Roman" w:hAnsi="Times New Roman" w:cs="Times New Roman"/>
          <w:sz w:val="24"/>
          <w:szCs w:val="24"/>
        </w:rPr>
      </w:pPr>
      <w:r w:rsidRPr="006D0FC8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6D0F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97615C" wp14:editId="187EBEB2">
            <wp:extent cx="4176395" cy="553655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Ws_wseyWa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598" cy="55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FC8">
        <w:rPr>
          <w:rFonts w:ascii="Times New Roman" w:hAnsi="Times New Roman" w:cs="Times New Roman"/>
          <w:sz w:val="24"/>
          <w:szCs w:val="24"/>
        </w:rPr>
        <w:t xml:space="preserve">  </w:t>
      </w:r>
      <w:r w:rsidRPr="006D0FC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D0F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6675F3" wp14:editId="62C7C976">
            <wp:extent cx="4169664" cy="5499735"/>
            <wp:effectExtent l="0" t="0" r="254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CyNBKF6ms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326" cy="550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B7" w:rsidRPr="006D0FC8" w:rsidRDefault="00E54CB7" w:rsidP="00E54CB7">
      <w:pPr>
        <w:autoSpaceDE w:val="0"/>
        <w:autoSpaceDN w:val="0"/>
        <w:adjustRightInd w:val="0"/>
        <w:spacing w:before="100" w:beforeAutospacing="1" w:after="100" w:afterAutospacing="1" w:line="240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AA3FEA">
        <w:rPr>
          <w:rFonts w:ascii="Times New Roman" w:hAnsi="Times New Roman" w:cs="Times New Roman"/>
          <w:b/>
          <w:sz w:val="24"/>
          <w:szCs w:val="24"/>
        </w:rPr>
        <w:t>Рис.7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3F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0FC8">
        <w:rPr>
          <w:rFonts w:ascii="Times New Roman" w:hAnsi="Times New Roman" w:cs="Times New Roman"/>
          <w:sz w:val="24"/>
          <w:szCs w:val="24"/>
        </w:rPr>
        <w:t xml:space="preserve">Подключение </w:t>
      </w:r>
      <w:r>
        <w:rPr>
          <w:rFonts w:ascii="Times New Roman" w:hAnsi="Times New Roman" w:cs="Times New Roman"/>
          <w:sz w:val="24"/>
          <w:szCs w:val="24"/>
        </w:rPr>
        <w:t xml:space="preserve">выключателя.                                                     </w:t>
      </w:r>
      <w:r w:rsidRPr="00AA3FEA">
        <w:rPr>
          <w:rFonts w:ascii="Times New Roman" w:hAnsi="Times New Roman" w:cs="Times New Roman"/>
          <w:b/>
          <w:sz w:val="24"/>
          <w:szCs w:val="24"/>
        </w:rPr>
        <w:t>Рис.8</w:t>
      </w:r>
      <w:r w:rsidRPr="00AA3FEA">
        <w:rPr>
          <w:rFonts w:ascii="Times New Roman" w:hAnsi="Times New Roman" w:cs="Times New Roman"/>
          <w:sz w:val="24"/>
          <w:szCs w:val="24"/>
        </w:rPr>
        <w:t xml:space="preserve"> </w:t>
      </w:r>
      <w:r w:rsidRPr="006D0FC8">
        <w:rPr>
          <w:rFonts w:ascii="Times New Roman" w:hAnsi="Times New Roman" w:cs="Times New Roman"/>
          <w:sz w:val="24"/>
          <w:szCs w:val="24"/>
        </w:rPr>
        <w:t xml:space="preserve">Укладка проводов в короба, установка розеток и </w:t>
      </w:r>
      <w:r>
        <w:rPr>
          <w:rFonts w:ascii="Times New Roman" w:hAnsi="Times New Roman" w:cs="Times New Roman"/>
          <w:sz w:val="24"/>
          <w:szCs w:val="24"/>
        </w:rPr>
        <w:t xml:space="preserve">выключателей в короба.                                                                                                                                 </w:t>
      </w:r>
    </w:p>
    <w:p w:rsidR="00E54CB7" w:rsidRPr="006D0FC8" w:rsidRDefault="00E54CB7" w:rsidP="00E54CB7">
      <w:pPr>
        <w:tabs>
          <w:tab w:val="left" w:pos="991"/>
        </w:tabs>
        <w:rPr>
          <w:rFonts w:ascii="Times New Roman" w:hAnsi="Times New Roman" w:cs="Times New Roman"/>
          <w:sz w:val="24"/>
          <w:szCs w:val="24"/>
        </w:rPr>
      </w:pPr>
      <w:r w:rsidRPr="006D0F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889A12" wp14:editId="048B7517">
            <wp:extent cx="9777730" cy="549973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5bMDdznE1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B7" w:rsidRDefault="00E54CB7" w:rsidP="00E54CB7">
      <w:pPr>
        <w:tabs>
          <w:tab w:val="left" w:pos="991"/>
        </w:tabs>
        <w:rPr>
          <w:rFonts w:ascii="Times New Roman" w:hAnsi="Times New Roman" w:cs="Times New Roman"/>
          <w:b/>
          <w:sz w:val="24"/>
          <w:szCs w:val="24"/>
        </w:rPr>
      </w:pPr>
      <w:r w:rsidRPr="00AA3FEA">
        <w:rPr>
          <w:rFonts w:ascii="Times New Roman" w:hAnsi="Times New Roman" w:cs="Times New Roman"/>
          <w:b/>
          <w:sz w:val="24"/>
          <w:szCs w:val="24"/>
        </w:rPr>
        <w:t>Рис.9</w:t>
      </w:r>
      <w:r w:rsidRPr="00AA3FEA">
        <w:rPr>
          <w:rFonts w:ascii="Times New Roman" w:hAnsi="Times New Roman" w:cs="Times New Roman"/>
          <w:sz w:val="24"/>
          <w:szCs w:val="24"/>
        </w:rPr>
        <w:t xml:space="preserve"> </w:t>
      </w:r>
      <w:r w:rsidRPr="006D0FC8">
        <w:rPr>
          <w:rFonts w:ascii="Times New Roman" w:hAnsi="Times New Roman" w:cs="Times New Roman"/>
          <w:sz w:val="24"/>
          <w:szCs w:val="24"/>
        </w:rPr>
        <w:t>Укладка проводов в короба, установка розеток и выключателей в монтажные коробки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4CB7" w:rsidRPr="00AC40DC" w:rsidRDefault="00E54CB7" w:rsidP="00E54CB7">
      <w:pPr>
        <w:tabs>
          <w:tab w:val="left" w:pos="991"/>
        </w:tabs>
        <w:rPr>
          <w:rFonts w:ascii="Times New Roman" w:hAnsi="Times New Roman" w:cs="Times New Roman"/>
          <w:b/>
          <w:sz w:val="24"/>
          <w:szCs w:val="24"/>
        </w:rPr>
      </w:pPr>
      <w:r w:rsidRPr="006D0FC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60382" w:rsidRDefault="00860382"/>
    <w:sectPr w:rsidR="00860382" w:rsidSect="00E54C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4CB7"/>
    <w:rsid w:val="001C607C"/>
    <w:rsid w:val="00860382"/>
    <w:rsid w:val="00A75E7A"/>
    <w:rsid w:val="00E5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5A808"/>
  <w15:docId w15:val="{C9AFF0AD-0B42-421F-B8A0-5CD5AEA2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4C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4CB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4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CB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2020-12-02T08:03:00Z</dcterms:created>
  <dcterms:modified xsi:type="dcterms:W3CDTF">2024-01-29T11:03:00Z</dcterms:modified>
</cp:coreProperties>
</file>