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0F" w:rsidRPr="00F9350F" w:rsidRDefault="00F9350F" w:rsidP="00F9350F">
      <w:pPr>
        <w:shd w:val="clear" w:color="auto" w:fill="FFFFFF"/>
        <w:spacing w:before="300" w:after="0" w:line="450" w:lineRule="atLeast"/>
        <w:outlineLvl w:val="1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  <w:t>Как работает мультивибратор?</w:t>
      </w:r>
    </w:p>
    <w:p w:rsidR="00F9350F" w:rsidRDefault="00F9350F">
      <w:pPr>
        <w:rPr>
          <w:rFonts w:ascii="Arial" w:hAnsi="Arial" w:cs="Arial"/>
          <w:i/>
          <w:iCs/>
          <w:color w:val="6C6C6C"/>
          <w:shd w:val="clear" w:color="auto" w:fill="FFFFFF"/>
        </w:rPr>
      </w:pPr>
    </w:p>
    <w:p w:rsidR="004E5638" w:rsidRPr="00F9350F" w:rsidRDefault="00F9350F" w:rsidP="00F9350F">
      <w:pPr>
        <w:spacing w:after="0"/>
        <w:ind w:left="-709" w:right="-284" w:firstLine="283"/>
        <w:jc w:val="both"/>
        <w:rPr>
          <w:rFonts w:ascii="Times New Roman" w:hAnsi="Times New Roman" w:cs="Times New Roman"/>
          <w:i/>
          <w:iCs/>
          <w:color w:val="6C6C6C"/>
          <w:sz w:val="28"/>
          <w:szCs w:val="28"/>
          <w:shd w:val="clear" w:color="auto" w:fill="FFFFFF"/>
        </w:rPr>
      </w:pPr>
      <w:r w:rsidRPr="00F9350F">
        <w:rPr>
          <w:rFonts w:ascii="Times New Roman" w:hAnsi="Times New Roman" w:cs="Times New Roman"/>
          <w:i/>
          <w:iCs/>
          <w:color w:val="6C6C6C"/>
          <w:sz w:val="28"/>
          <w:szCs w:val="28"/>
          <w:shd w:val="clear" w:color="auto" w:fill="FFFFFF"/>
        </w:rPr>
        <w:t>Работа симметричного мультивибратора основана на зарядно-разрядных процессах конденсаторов, образующих совместно с резисторами RC-цепочки.</w:t>
      </w:r>
    </w:p>
    <w:p w:rsidR="00F9350F" w:rsidRPr="00F9350F" w:rsidRDefault="00F9350F" w:rsidP="00F9350F">
      <w:pPr>
        <w:pStyle w:val="a3"/>
        <w:shd w:val="clear" w:color="auto" w:fill="FFFFFF"/>
        <w:spacing w:after="0" w:afterAutospacing="0" w:line="276" w:lineRule="auto"/>
        <w:ind w:left="-709" w:right="-284" w:firstLine="283"/>
        <w:jc w:val="both"/>
        <w:rPr>
          <w:color w:val="6C6C6C"/>
          <w:sz w:val="28"/>
          <w:szCs w:val="28"/>
        </w:rPr>
      </w:pPr>
      <w:r w:rsidRPr="00F9350F">
        <w:rPr>
          <w:color w:val="6C6C6C"/>
          <w:sz w:val="28"/>
          <w:szCs w:val="28"/>
        </w:rPr>
        <w:t>В начальный момент подачи питания конденсаторы С</w:t>
      </w:r>
      <w:proofErr w:type="gramStart"/>
      <w:r w:rsidRPr="00F9350F">
        <w:rPr>
          <w:color w:val="6C6C6C"/>
          <w:sz w:val="28"/>
          <w:szCs w:val="28"/>
        </w:rPr>
        <w:t>1</w:t>
      </w:r>
      <w:proofErr w:type="gramEnd"/>
      <w:r w:rsidRPr="00F9350F">
        <w:rPr>
          <w:color w:val="6C6C6C"/>
          <w:sz w:val="28"/>
          <w:szCs w:val="28"/>
        </w:rPr>
        <w:t xml:space="preserve"> и С2 разряжены, поэтому их сопротивление току мало. Малое сопротивление конденсаторов приводит к тому, что происходит «быстрое» открывание транзисторов, вызванное протеканием тока:</w:t>
      </w:r>
    </w:p>
    <w:p w:rsidR="00F9350F" w:rsidRPr="00F9350F" w:rsidRDefault="00F9350F" w:rsidP="00F9350F">
      <w:pPr>
        <w:pStyle w:val="a3"/>
        <w:shd w:val="clear" w:color="auto" w:fill="FFFFFF"/>
        <w:spacing w:after="0" w:afterAutospacing="0" w:line="276" w:lineRule="auto"/>
        <w:ind w:left="-709" w:right="-284" w:firstLine="283"/>
        <w:jc w:val="both"/>
        <w:rPr>
          <w:color w:val="6C6C6C"/>
          <w:sz w:val="28"/>
          <w:szCs w:val="28"/>
        </w:rPr>
      </w:pPr>
      <w:r w:rsidRPr="00F9350F">
        <w:rPr>
          <w:color w:val="6C6C6C"/>
          <w:sz w:val="28"/>
          <w:szCs w:val="28"/>
        </w:rPr>
        <w:t>— VT2 по пути (показано красным цветом): «+ источника питания &gt; резистор R1 &gt; малое сопротивление разряженного С</w:t>
      </w:r>
      <w:proofErr w:type="gramStart"/>
      <w:r w:rsidRPr="00F9350F">
        <w:rPr>
          <w:color w:val="6C6C6C"/>
          <w:sz w:val="28"/>
          <w:szCs w:val="28"/>
        </w:rPr>
        <w:t>1</w:t>
      </w:r>
      <w:proofErr w:type="gramEnd"/>
      <w:r w:rsidRPr="00F9350F">
        <w:rPr>
          <w:color w:val="6C6C6C"/>
          <w:sz w:val="28"/>
          <w:szCs w:val="28"/>
        </w:rPr>
        <w:t xml:space="preserve"> &gt; базово-эмиттерный переход VT2 &gt; — источника питания»;</w:t>
      </w:r>
    </w:p>
    <w:p w:rsidR="00F9350F" w:rsidRPr="00F9350F" w:rsidRDefault="00F9350F" w:rsidP="00F9350F">
      <w:pPr>
        <w:spacing w:after="0"/>
        <w:ind w:left="-709" w:right="-284" w:firstLine="283"/>
        <w:jc w:val="both"/>
        <w:rPr>
          <w:rFonts w:ascii="Times New Roman" w:hAnsi="Times New Roman" w:cs="Times New Roman"/>
          <w:i/>
          <w:iCs/>
          <w:color w:val="6C6C6C"/>
          <w:sz w:val="28"/>
          <w:szCs w:val="28"/>
          <w:shd w:val="clear" w:color="auto" w:fill="FFFFFF"/>
        </w:rPr>
      </w:pPr>
      <w:r w:rsidRPr="00F9350F">
        <w:rPr>
          <w:rFonts w:ascii="Times New Roman" w:hAnsi="Times New Roman" w:cs="Times New Roman"/>
          <w:color w:val="6C6C6C"/>
          <w:sz w:val="28"/>
          <w:szCs w:val="28"/>
        </w:rPr>
        <w:t>— VT1 по пути (показано синим цветом): «+ источника питания &gt; резистор R4 &gt; малое сопротивление разряженного С</w:t>
      </w:r>
      <w:proofErr w:type="gramStart"/>
      <w:r w:rsidRPr="00F9350F">
        <w:rPr>
          <w:rFonts w:ascii="Times New Roman" w:hAnsi="Times New Roman" w:cs="Times New Roman"/>
          <w:color w:val="6C6C6C"/>
          <w:sz w:val="28"/>
          <w:szCs w:val="28"/>
        </w:rPr>
        <w:t>2</w:t>
      </w:r>
      <w:proofErr w:type="gramEnd"/>
      <w:r w:rsidRPr="00F9350F">
        <w:rPr>
          <w:rFonts w:ascii="Times New Roman" w:hAnsi="Times New Roman" w:cs="Times New Roman"/>
          <w:color w:val="6C6C6C"/>
          <w:sz w:val="28"/>
          <w:szCs w:val="28"/>
        </w:rPr>
        <w:t xml:space="preserve"> &gt; базово-эмиттерный переход VT1 &gt; — источника питания»</w:t>
      </w:r>
      <w:r>
        <w:rPr>
          <w:rFonts w:ascii="Times New Roman" w:hAnsi="Times New Roman" w:cs="Times New Roman"/>
          <w:color w:val="6C6C6C"/>
          <w:sz w:val="28"/>
          <w:szCs w:val="28"/>
        </w:rPr>
        <w:t xml:space="preserve"> − рисунок 1.</w:t>
      </w:r>
      <w:r w:rsidRPr="00F9350F">
        <w:rPr>
          <w:rFonts w:ascii="Times New Roman" w:hAnsi="Times New Roman" w:cs="Times New Roman"/>
          <w:i/>
          <w:iCs/>
          <w:color w:val="6C6C6C"/>
          <w:sz w:val="28"/>
          <w:szCs w:val="28"/>
          <w:shd w:val="clear" w:color="auto" w:fill="FFFFFF"/>
        </w:rPr>
        <w:t xml:space="preserve"> </w:t>
      </w:r>
    </w:p>
    <w:p w:rsidR="00F9350F" w:rsidRDefault="00F9350F" w:rsidP="00F9350F">
      <w:pPr>
        <w:pStyle w:val="a3"/>
        <w:shd w:val="clear" w:color="auto" w:fill="FFFFFF"/>
        <w:jc w:val="center"/>
        <w:rPr>
          <w:rFonts w:ascii="Arial" w:hAnsi="Arial" w:cs="Arial"/>
          <w:color w:val="6C6C6C"/>
        </w:rPr>
      </w:pPr>
      <w:r>
        <w:rPr>
          <w:rFonts w:ascii="Arial" w:hAnsi="Arial" w:cs="Arial"/>
          <w:noProof/>
          <w:color w:val="6C6C6C"/>
        </w:rPr>
        <w:drawing>
          <wp:inline distT="0" distB="0" distL="0" distR="0" wp14:anchorId="3BA632EA" wp14:editId="71FC167E">
            <wp:extent cx="2537460" cy="15976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g360_c12_r4x3_pd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0F" w:rsidRPr="00F9350F" w:rsidRDefault="00F9350F" w:rsidP="00F9350F">
      <w:pPr>
        <w:pStyle w:val="a3"/>
        <w:shd w:val="clear" w:color="auto" w:fill="FFFFFF"/>
        <w:jc w:val="center"/>
        <w:rPr>
          <w:color w:val="6C6C6C"/>
        </w:rPr>
      </w:pPr>
      <w:r w:rsidRPr="00F9350F">
        <w:rPr>
          <w:color w:val="6C6C6C"/>
        </w:rPr>
        <w:t>Рисунок 1</w:t>
      </w:r>
    </w:p>
    <w:p w:rsidR="00F9350F" w:rsidRPr="00F9350F" w:rsidRDefault="00F9350F" w:rsidP="00F9350F">
      <w:pPr>
        <w:pStyle w:val="a3"/>
        <w:shd w:val="clear" w:color="auto" w:fill="FFFFFF"/>
        <w:spacing w:line="276" w:lineRule="auto"/>
        <w:ind w:left="-709" w:right="-426" w:firstLine="283"/>
        <w:jc w:val="both"/>
        <w:rPr>
          <w:color w:val="6C6C6C"/>
          <w:sz w:val="28"/>
          <w:szCs w:val="28"/>
        </w:rPr>
      </w:pPr>
      <w:r w:rsidRPr="00F9350F">
        <w:rPr>
          <w:color w:val="6C6C6C"/>
          <w:sz w:val="28"/>
          <w:szCs w:val="28"/>
        </w:rPr>
        <w:t>Это является «неустановившимся» режимом работы мультивибратора. Длится он в течение очень малого времени, определяемого лишь быстродействием транзисторов. А двух абсолютно одинаковых по параметрам транзисторов</w:t>
      </w:r>
      <w:proofErr w:type="gramStart"/>
      <w:r w:rsidRPr="00F9350F">
        <w:rPr>
          <w:color w:val="6C6C6C"/>
          <w:sz w:val="28"/>
          <w:szCs w:val="28"/>
        </w:rPr>
        <w:t xml:space="preserve"> ,</w:t>
      </w:r>
      <w:proofErr w:type="gramEnd"/>
      <w:r w:rsidRPr="00F9350F">
        <w:rPr>
          <w:color w:val="6C6C6C"/>
          <w:sz w:val="28"/>
          <w:szCs w:val="28"/>
        </w:rPr>
        <w:t xml:space="preserve"> не существует. Какой транзистор откроется быстрее, тот и останется открытым — «победителем». Предположим, что на нашей схеме это оказался VT2. Тогда, через малое сопротивление разряженного конденсатора С</w:t>
      </w:r>
      <w:proofErr w:type="gramStart"/>
      <w:r w:rsidRPr="00F9350F">
        <w:rPr>
          <w:color w:val="6C6C6C"/>
          <w:sz w:val="28"/>
          <w:szCs w:val="28"/>
        </w:rPr>
        <w:t>2</w:t>
      </w:r>
      <w:proofErr w:type="gramEnd"/>
      <w:r w:rsidRPr="00F9350F">
        <w:rPr>
          <w:color w:val="6C6C6C"/>
          <w:sz w:val="28"/>
          <w:szCs w:val="28"/>
        </w:rPr>
        <w:t xml:space="preserve"> и малое сопротивление коллекторно-эмиттерного перехода VT2, база транзистора VT1 окажется замкнута на эмиттер VT1. В результате транзистор VT1 будет вынужден </w:t>
      </w:r>
      <w:r w:rsidR="00E17FE0">
        <w:rPr>
          <w:color w:val="6C6C6C"/>
          <w:sz w:val="28"/>
          <w:szCs w:val="28"/>
        </w:rPr>
        <w:t>закрыться — «стать побеждённым» − рисунок 2.</w:t>
      </w:r>
    </w:p>
    <w:p w:rsidR="00F9350F" w:rsidRDefault="00F9350F" w:rsidP="00E17FE0">
      <w:pPr>
        <w:pStyle w:val="a3"/>
        <w:shd w:val="clear" w:color="auto" w:fill="FFFFFF"/>
        <w:jc w:val="center"/>
        <w:rPr>
          <w:rFonts w:ascii="Arial" w:hAnsi="Arial" w:cs="Arial"/>
          <w:color w:val="6C6C6C"/>
        </w:rPr>
      </w:pPr>
      <w:r>
        <w:rPr>
          <w:rFonts w:ascii="Arial" w:hAnsi="Arial" w:cs="Arial"/>
          <w:noProof/>
          <w:color w:val="6C6C6C"/>
        </w:rPr>
        <w:lastRenderedPageBreak/>
        <w:drawing>
          <wp:inline distT="0" distB="0" distL="0" distR="0" wp14:anchorId="350004B1" wp14:editId="5CC0C620">
            <wp:extent cx="2430780" cy="1710549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g360_c12_r4x3_pd20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71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E0" w:rsidRPr="00E17FE0" w:rsidRDefault="00E17FE0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425"/>
        <w:jc w:val="center"/>
        <w:rPr>
          <w:color w:val="6C6C6C"/>
        </w:rPr>
      </w:pPr>
      <w:r w:rsidRPr="00E17FE0">
        <w:rPr>
          <w:color w:val="6C6C6C"/>
        </w:rPr>
        <w:t>Рисунок 2.</w:t>
      </w:r>
    </w:p>
    <w:p w:rsidR="00E17FE0" w:rsidRDefault="00E17FE0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142"/>
        <w:jc w:val="both"/>
        <w:rPr>
          <w:color w:val="6C6C6C"/>
          <w:sz w:val="28"/>
          <w:szCs w:val="28"/>
        </w:rPr>
      </w:pP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142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Поскольку транзистор VT1 закрыт, происходит «быстрый» заряд конденсатора С</w:t>
      </w:r>
      <w:proofErr w:type="gramStart"/>
      <w:r w:rsidRPr="00E17FE0">
        <w:rPr>
          <w:color w:val="6C6C6C"/>
          <w:sz w:val="28"/>
          <w:szCs w:val="28"/>
        </w:rPr>
        <w:t>1</w:t>
      </w:r>
      <w:proofErr w:type="gramEnd"/>
      <w:r w:rsidRPr="00E17FE0">
        <w:rPr>
          <w:color w:val="6C6C6C"/>
          <w:sz w:val="28"/>
          <w:szCs w:val="28"/>
        </w:rPr>
        <w:t xml:space="preserve"> по пути: «+ источника питания &gt; резистор R1 &gt; малое сопротивление разряженного С1 &gt; базово-эмиттерный переход VT2 &gt; — источника питания». Этот заряд происходит почти до напряжения источника питания.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142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Одновременно происходит заряд конденсатора С</w:t>
      </w:r>
      <w:proofErr w:type="gramStart"/>
      <w:r w:rsidRPr="00E17FE0">
        <w:rPr>
          <w:color w:val="6C6C6C"/>
          <w:sz w:val="28"/>
          <w:szCs w:val="28"/>
        </w:rPr>
        <w:t>2</w:t>
      </w:r>
      <w:proofErr w:type="gramEnd"/>
      <w:r w:rsidRPr="00E17FE0">
        <w:rPr>
          <w:color w:val="6C6C6C"/>
          <w:sz w:val="28"/>
          <w:szCs w:val="28"/>
        </w:rPr>
        <w:t xml:space="preserve"> током обратной полярности по пути: «+ источника питания &gt; резистор R3 &gt; малое сопротивление разряженного С2 &gt; коллекторно-эмиттерный переход VT2 &gt; — источника питания». Длительность заряда определяется номиналами R3 и С</w:t>
      </w:r>
      <w:proofErr w:type="gramStart"/>
      <w:r w:rsidRPr="00E17FE0">
        <w:rPr>
          <w:color w:val="6C6C6C"/>
          <w:sz w:val="28"/>
          <w:szCs w:val="28"/>
        </w:rPr>
        <w:t>2</w:t>
      </w:r>
      <w:proofErr w:type="gramEnd"/>
      <w:r w:rsidRPr="00E17FE0">
        <w:rPr>
          <w:color w:val="6C6C6C"/>
          <w:sz w:val="28"/>
          <w:szCs w:val="28"/>
        </w:rPr>
        <w:t>. Они и определяют время, при котором VT1 находится в закрытом состоянии.</w:t>
      </w:r>
    </w:p>
    <w:p w:rsidR="00F9350F" w:rsidRDefault="00F9350F" w:rsidP="00E17F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67559" cy="1901896"/>
            <wp:effectExtent l="0" t="0" r="444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g360_c12_r4x3_pd20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559" cy="190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E0" w:rsidRPr="00E17FE0" w:rsidRDefault="00E17FE0" w:rsidP="00E17F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</w:t>
      </w:r>
    </w:p>
    <w:p w:rsidR="00F9350F" w:rsidRPr="00E17FE0" w:rsidRDefault="00F9350F" w:rsidP="00E17FE0">
      <w:pPr>
        <w:ind w:left="-709" w:right="-284" w:firstLine="425"/>
        <w:jc w:val="both"/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</w:pPr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Когда конденсатор С</w:t>
      </w:r>
      <w:proofErr w:type="gramStart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2</w:t>
      </w:r>
      <w:proofErr w:type="gramEnd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 xml:space="preserve"> зарядится до напряжения приблизительно равным напряжению 0,7-1,0 вольт, его сопротивление увеличится и транзистор VT1 откроется напряжением приложенным по пути: «+ источника питания &gt; резистор R3 &gt; базово-эмиттерный переход VT1 &gt; — источника питания». При этом, напряжение заряженного конденсатора С</w:t>
      </w:r>
      <w:proofErr w:type="gramStart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1</w:t>
      </w:r>
      <w:proofErr w:type="gramEnd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, через открытый коллекторно-эмиттерный переход VT1 окажется приложенным к эмиттерно-базовому переходу транзистора VT2 обратной полярностью. В результате VT2 закроется, а ток, который ранее проходил через открытый коллекторно-эмиттерный переход VT2 побежит по цепи: «+ источника питания &gt; резистор R4 &gt; малое сопротивление С</w:t>
      </w:r>
      <w:proofErr w:type="gramStart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2</w:t>
      </w:r>
      <w:proofErr w:type="gramEnd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 xml:space="preserve"> &gt; базово-эмиттерный переход VT1 &gt; — источника питания». По этой цепи произойдёт быстрый перезаряд </w:t>
      </w:r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lastRenderedPageBreak/>
        <w:t>конденсатора С</w:t>
      </w:r>
      <w:proofErr w:type="gramStart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2</w:t>
      </w:r>
      <w:proofErr w:type="gramEnd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 xml:space="preserve">. С этого момента начинается «установившийся» режим </w:t>
      </w:r>
      <w:proofErr w:type="spellStart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автогенерации</w:t>
      </w:r>
      <w:proofErr w:type="spellEnd"/>
      <w:r w:rsidRPr="00E17FE0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>.</w:t>
      </w:r>
    </w:p>
    <w:p w:rsidR="00F9350F" w:rsidRDefault="00F9350F">
      <w:pPr>
        <w:rPr>
          <w:rFonts w:ascii="Arial" w:hAnsi="Arial" w:cs="Arial"/>
          <w:color w:val="6C6C6C"/>
          <w:shd w:val="clear" w:color="auto" w:fill="FFFFFF"/>
        </w:rPr>
      </w:pPr>
    </w:p>
    <w:p w:rsidR="00F9350F" w:rsidRPr="00F9350F" w:rsidRDefault="00F9350F" w:rsidP="00E17FE0">
      <w:pPr>
        <w:shd w:val="clear" w:color="auto" w:fill="FFFFFF"/>
        <w:spacing w:before="300" w:after="0" w:line="375" w:lineRule="atLeast"/>
        <w:jc w:val="center"/>
        <w:outlineLvl w:val="2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  <w:t>Работа симметричного мультивибратора в «установившемся» режиме генерации</w:t>
      </w:r>
    </w:p>
    <w:p w:rsidR="00F9350F" w:rsidRPr="00E17FE0" w:rsidRDefault="00F9350F" w:rsidP="00E17F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</w:pPr>
      <w:r w:rsidRPr="00F9350F"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  <w:t>Начинается первый полупериод работы (колебания) мультивибратора</w:t>
      </w:r>
      <w:r w:rsidR="00E17FE0">
        <w:rPr>
          <w:rFonts w:ascii="Times New Roman" w:eastAsia="Times New Roman" w:hAnsi="Times New Roman" w:cs="Times New Roman"/>
          <w:color w:val="6C6C6C"/>
          <w:sz w:val="28"/>
          <w:szCs w:val="28"/>
          <w:lang w:eastAsia="ru-RU"/>
        </w:rPr>
        <w:t xml:space="preserve"> – рисунок 4.</w:t>
      </w:r>
    </w:p>
    <w:p w:rsidR="00F9350F" w:rsidRDefault="00F9350F" w:rsidP="00E1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C6C6C"/>
          <w:sz w:val="24"/>
          <w:szCs w:val="24"/>
          <w:lang w:eastAsia="ru-RU"/>
        </w:rPr>
        <w:drawing>
          <wp:inline distT="0" distB="0" distL="0" distR="0">
            <wp:extent cx="2567940" cy="1902178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g360_c12_r4x3_pd20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90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E0" w:rsidRPr="00F9350F" w:rsidRDefault="00E17FE0" w:rsidP="00E17F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E17FE0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Рисунок 4.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425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При открытом транзисторе VT1 и закрытом VT2, как я только что написал, происходит быстрый перезаряд конденсатора С</w:t>
      </w:r>
      <w:proofErr w:type="gramStart"/>
      <w:r w:rsidRPr="00E17FE0">
        <w:rPr>
          <w:color w:val="6C6C6C"/>
          <w:sz w:val="28"/>
          <w:szCs w:val="28"/>
        </w:rPr>
        <w:t>2</w:t>
      </w:r>
      <w:proofErr w:type="gramEnd"/>
      <w:r w:rsidRPr="00E17FE0">
        <w:rPr>
          <w:color w:val="6C6C6C"/>
          <w:sz w:val="28"/>
          <w:szCs w:val="28"/>
        </w:rPr>
        <w:t xml:space="preserve"> (от напряжения 0,7…1,0 вольта одной полярности, до напряжения источника питания противоположной полярности) по цепи: «+ источника питания &gt; резистор R4 &gt; малое сопротивление С2 &gt; базово-эмиттерный переход VT1 &gt; — источника питания». Кроме того, происходит медленный перезаряд конденсатора С</w:t>
      </w:r>
      <w:proofErr w:type="gramStart"/>
      <w:r w:rsidRPr="00E17FE0">
        <w:rPr>
          <w:color w:val="6C6C6C"/>
          <w:sz w:val="28"/>
          <w:szCs w:val="28"/>
        </w:rPr>
        <w:t>1</w:t>
      </w:r>
      <w:proofErr w:type="gramEnd"/>
      <w:r w:rsidRPr="00E17FE0">
        <w:rPr>
          <w:color w:val="6C6C6C"/>
          <w:sz w:val="28"/>
          <w:szCs w:val="28"/>
        </w:rPr>
        <w:t xml:space="preserve"> (от напряжения источника питания одной полярности, до напряжения 0,7…1,0 вольта противоположной полярности) по цепи: «+ источника питания &gt; резистор R2 &gt; правая обкладка С1 &gt;левая обкладка С1 &gt; коллекторно-эмиттерный переход транзист</w:t>
      </w:r>
      <w:r w:rsidR="00E17FE0">
        <w:rPr>
          <w:color w:val="6C6C6C"/>
          <w:sz w:val="28"/>
          <w:szCs w:val="28"/>
        </w:rPr>
        <w:t>ора VT1 &gt; — -источника питания» − рисунок 5.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425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Когда, в результате перезаряда С</w:t>
      </w:r>
      <w:proofErr w:type="gramStart"/>
      <w:r w:rsidRPr="00E17FE0">
        <w:rPr>
          <w:color w:val="6C6C6C"/>
          <w:sz w:val="28"/>
          <w:szCs w:val="28"/>
        </w:rPr>
        <w:t>1</w:t>
      </w:r>
      <w:proofErr w:type="gramEnd"/>
      <w:r w:rsidRPr="00E17FE0">
        <w:rPr>
          <w:color w:val="6C6C6C"/>
          <w:sz w:val="28"/>
          <w:szCs w:val="28"/>
        </w:rPr>
        <w:t>, напряжение на базе VT2 достигнет значения +0,6 вольта относительно эмиттера VT2, транзистор откроется. Поэтому, напряжение заряженного конденсатора С</w:t>
      </w:r>
      <w:proofErr w:type="gramStart"/>
      <w:r w:rsidRPr="00E17FE0">
        <w:rPr>
          <w:color w:val="6C6C6C"/>
          <w:sz w:val="28"/>
          <w:szCs w:val="28"/>
        </w:rPr>
        <w:t>2</w:t>
      </w:r>
      <w:proofErr w:type="gramEnd"/>
      <w:r w:rsidRPr="00E17FE0">
        <w:rPr>
          <w:color w:val="6C6C6C"/>
          <w:sz w:val="28"/>
          <w:szCs w:val="28"/>
        </w:rPr>
        <w:t>, через открытый коллекторно-эмиттерный переход VT2 окажется приложенным к эмиттерно-базовому переходу транз</w:t>
      </w:r>
      <w:r w:rsidR="00E17FE0">
        <w:rPr>
          <w:color w:val="6C6C6C"/>
          <w:sz w:val="28"/>
          <w:szCs w:val="28"/>
        </w:rPr>
        <w:t xml:space="preserve">истора VT1 обратной полярностью, </w:t>
      </w:r>
      <w:r w:rsidRPr="00E17FE0">
        <w:rPr>
          <w:color w:val="6C6C6C"/>
          <w:sz w:val="28"/>
          <w:szCs w:val="28"/>
        </w:rPr>
        <w:t xml:space="preserve"> VT1 закроется.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425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Начинается второй полупериод работы (колебания) мультивибратора.</w:t>
      </w:r>
    </w:p>
    <w:p w:rsidR="00F9350F" w:rsidRDefault="00F9350F" w:rsidP="00E17FE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82037" cy="191262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_g360_c12_r4x3_pd20 (4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037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FE0" w:rsidRPr="00E17FE0" w:rsidRDefault="00E17FE0" w:rsidP="00E17F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FE0">
        <w:rPr>
          <w:rFonts w:ascii="Times New Roman" w:hAnsi="Times New Roman" w:cs="Times New Roman"/>
          <w:sz w:val="24"/>
          <w:szCs w:val="24"/>
        </w:rPr>
        <w:t>Рисунок 5.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283"/>
        <w:jc w:val="both"/>
        <w:rPr>
          <w:color w:val="6C6C6C"/>
          <w:sz w:val="28"/>
          <w:szCs w:val="28"/>
        </w:rPr>
      </w:pPr>
      <w:bookmarkStart w:id="0" w:name="_GoBack"/>
      <w:r w:rsidRPr="00E17FE0">
        <w:rPr>
          <w:color w:val="6C6C6C"/>
          <w:sz w:val="28"/>
          <w:szCs w:val="28"/>
        </w:rPr>
        <w:t>При открытом транзисторе VT2 и закрытом VT1 происходит быстрый перезаряд конденсатора С</w:t>
      </w:r>
      <w:proofErr w:type="gramStart"/>
      <w:r w:rsidRPr="00E17FE0">
        <w:rPr>
          <w:color w:val="6C6C6C"/>
          <w:sz w:val="28"/>
          <w:szCs w:val="28"/>
        </w:rPr>
        <w:t>1</w:t>
      </w:r>
      <w:proofErr w:type="gramEnd"/>
      <w:r w:rsidRPr="00E17FE0">
        <w:rPr>
          <w:color w:val="6C6C6C"/>
          <w:sz w:val="28"/>
          <w:szCs w:val="28"/>
        </w:rPr>
        <w:t xml:space="preserve"> (от напряжения 0,7…1,0 вольта одной полярности, до напряжения источника питания противоположной полярности) по цепи: «+ источника питания &gt; резистор R1 &gt; малое сопротивление С1 &gt; </w:t>
      </w:r>
      <w:proofErr w:type="spellStart"/>
      <w:r w:rsidRPr="00E17FE0">
        <w:rPr>
          <w:color w:val="6C6C6C"/>
          <w:sz w:val="28"/>
          <w:szCs w:val="28"/>
        </w:rPr>
        <w:t>базо</w:t>
      </w:r>
      <w:proofErr w:type="spellEnd"/>
      <w:r w:rsidRPr="00E17FE0">
        <w:rPr>
          <w:color w:val="6C6C6C"/>
          <w:sz w:val="28"/>
          <w:szCs w:val="28"/>
        </w:rPr>
        <w:t>-эмиттерный переход VT2 &gt; — источника питания». Кроме того, происходит медленный перезаряд конденсатора С</w:t>
      </w:r>
      <w:proofErr w:type="gramStart"/>
      <w:r w:rsidRPr="00E17FE0">
        <w:rPr>
          <w:color w:val="6C6C6C"/>
          <w:sz w:val="28"/>
          <w:szCs w:val="28"/>
        </w:rPr>
        <w:t>2</w:t>
      </w:r>
      <w:proofErr w:type="gramEnd"/>
      <w:r w:rsidRPr="00E17FE0">
        <w:rPr>
          <w:color w:val="6C6C6C"/>
          <w:sz w:val="28"/>
          <w:szCs w:val="28"/>
        </w:rPr>
        <w:t xml:space="preserve"> (от напряжения источника питания одной полярности, до напряжения 0,7…1,0 вольта противоположной полярности) по цепи: «правая обкладка С2 &gt; коллекторно-эмиттерный переход транзистора VT2 &gt; — источника питания &gt; + источника питания &gt; резистор R3 &gt; левая обкладка С2». Когда напряжение на базе VT1 достигнет значения +0,6 вольта относительно эмиттера VT1, транзистор откроется. Поэтому, напряжение заряженного конденсатора С</w:t>
      </w:r>
      <w:proofErr w:type="gramStart"/>
      <w:r w:rsidRPr="00E17FE0">
        <w:rPr>
          <w:color w:val="6C6C6C"/>
          <w:sz w:val="28"/>
          <w:szCs w:val="28"/>
        </w:rPr>
        <w:t>1</w:t>
      </w:r>
      <w:proofErr w:type="gramEnd"/>
      <w:r w:rsidRPr="00E17FE0">
        <w:rPr>
          <w:color w:val="6C6C6C"/>
          <w:sz w:val="28"/>
          <w:szCs w:val="28"/>
        </w:rPr>
        <w:t>, через открытый коллекторно-эмиттерный переход VT1 окажется приложенным к эмиттерно-базовому переходу транзистора VT2 обратной полярностью. VT2 закроется. На этом, второй полупериод колебания мультивибратора заканчивается, и снова начинается первый полупериод.</w:t>
      </w:r>
    </w:p>
    <w:p w:rsidR="00F9350F" w:rsidRPr="00E17FE0" w:rsidRDefault="00F9350F" w:rsidP="00E17FE0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283"/>
        <w:jc w:val="both"/>
        <w:rPr>
          <w:color w:val="6C6C6C"/>
          <w:sz w:val="28"/>
          <w:szCs w:val="28"/>
        </w:rPr>
      </w:pPr>
      <w:r w:rsidRPr="00E17FE0">
        <w:rPr>
          <w:color w:val="6C6C6C"/>
          <w:sz w:val="28"/>
          <w:szCs w:val="28"/>
        </w:rPr>
        <w:t>Процесс повторяется до момента отключения мультивибратора от источника питания.</w:t>
      </w:r>
    </w:p>
    <w:bookmarkEnd w:id="0"/>
    <w:p w:rsidR="00F9350F" w:rsidRPr="00E17FE0" w:rsidRDefault="00F9350F" w:rsidP="00E17FE0">
      <w:pPr>
        <w:spacing w:after="0"/>
        <w:ind w:left="-709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9350F" w:rsidRPr="00E1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F1"/>
    <w:rsid w:val="000225F1"/>
    <w:rsid w:val="004E5638"/>
    <w:rsid w:val="00E17FE0"/>
    <w:rsid w:val="00F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2022-02-05T11:21:00Z</dcterms:created>
  <dcterms:modified xsi:type="dcterms:W3CDTF">2022-02-05T11:37:00Z</dcterms:modified>
</cp:coreProperties>
</file>