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E0" w:rsidRDefault="001E69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BE109" wp14:editId="1224D523">
                <wp:simplePos x="0" y="0"/>
                <wp:positionH relativeFrom="column">
                  <wp:posOffset>-20955</wp:posOffset>
                </wp:positionH>
                <wp:positionV relativeFrom="paragraph">
                  <wp:posOffset>-13970</wp:posOffset>
                </wp:positionV>
                <wp:extent cx="5257800" cy="6096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09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924" w:rsidRPr="00A03945" w:rsidRDefault="001E6924" w:rsidP="001E69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ТЕМА 2</w:t>
                            </w:r>
                            <w:r w:rsidRPr="00A039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ПЕРЕХОДНЫЕ ПРОЦЕССЫ В КЛЮЧАХ</w:t>
                            </w:r>
                            <w:r w:rsidRPr="00A039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7D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bookmarkStart w:id="0" w:name="_GoBack"/>
                            <w:bookmarkEnd w:id="0"/>
                            <w:r w:rsidRPr="00A039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БИПОЛЯРНЫХ ТРАНЗИСТОРАХ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1.65pt;margin-top:-1.1pt;width:41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" fillcolor="#4f81bd" strokecolor="#385d8a" strokeweight="2pt">
                <v:textbox>
                  <w:txbxContent>
                    <w:p w:rsidR="001E6924" w:rsidRPr="00A03945" w:rsidRDefault="001E6924" w:rsidP="001E69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ТЕМА 2</w:t>
                      </w:r>
                      <w:r w:rsidRPr="00A039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ПЕРЕХОДНЫЕ ПРОЦЕССЫ В КЛЮЧАХ</w:t>
                      </w:r>
                      <w:r w:rsidRPr="00A039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17D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НА </w:t>
                      </w:r>
                      <w:bookmarkStart w:id="1" w:name="_GoBack"/>
                      <w:bookmarkEnd w:id="1"/>
                      <w:r w:rsidRPr="00A039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БИПОЛЯРНЫХ ТРАНЗИСТОРАХ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924" w:rsidRDefault="001E6924"/>
    <w:p w:rsidR="005F4D27" w:rsidRDefault="005F4D27" w:rsidP="00D56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4B5" w:rsidRDefault="001334B5" w:rsidP="00CD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4B5" w:rsidRPr="001334B5" w:rsidRDefault="001334B5" w:rsidP="00F4542C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D7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Pr="00133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Переходные процессы в электронных ключах </w:t>
      </w:r>
    </w:p>
    <w:p w:rsidR="001334B5" w:rsidRDefault="001334B5" w:rsidP="001334B5">
      <w:pPr>
        <w:ind w:left="-426" w:firstLine="284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BD70E0" w:rsidRDefault="00BD70E0" w:rsidP="001334B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работу простейшего ключа с ОЭ при чисто резистивной наг</w:t>
      </w:r>
      <w:r w:rsidR="005F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рузке в коллекторной цепи (рис.</w:t>
      </w:r>
      <w:r w:rsidR="001334B5" w:rsidRPr="0013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3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пока без учета влияния изменения в процессе переключения ширины базы транзистора. Временные диаграммы происходящих в транзисторе процессов при скачкообразных изменениях входного напряжения </w:t>
      </w:r>
      <w:proofErr w:type="spellStart"/>
      <w:proofErr w:type="gramStart"/>
      <w:r w:rsidRPr="001334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e</w:t>
      </w:r>
      <w:proofErr w:type="gramEnd"/>
      <w:r w:rsidR="001334B5" w:rsidRPr="0013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г</w:t>
      </w:r>
      <w:proofErr w:type="spellEnd"/>
      <w:r w:rsidR="001334B5" w:rsidRPr="0013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на рис. 7</w:t>
      </w:r>
      <w:r w:rsidRPr="0013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334B5" w:rsidRDefault="001334B5" w:rsidP="001334B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4B5" w:rsidRPr="001334B5" w:rsidRDefault="001334B5" w:rsidP="001334B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3475890" wp14:editId="331D469C">
            <wp:extent cx="2505075" cy="3019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63" t="5377" r="57189" b="26452"/>
                    <a:stretch/>
                  </pic:blipFill>
                  <pic:spPr bwMode="auto">
                    <a:xfrm>
                      <a:off x="0" y="0"/>
                      <a:ext cx="2504763" cy="3019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13AA">
        <w:rPr>
          <w:noProof/>
          <w:lang w:eastAsia="ru-RU"/>
        </w:rPr>
        <w:drawing>
          <wp:inline distT="0" distB="0" distL="0" distR="0" wp14:anchorId="47E5EF63" wp14:editId="5B1D78FD">
            <wp:extent cx="3268950" cy="25241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541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AA" w:rsidRPr="005F13AA" w:rsidRDefault="005F13AA" w:rsidP="005F13AA">
      <w:pPr>
        <w:pStyle w:val="a6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iCs/>
          <w:sz w:val="28"/>
          <w:szCs w:val="28"/>
        </w:rPr>
      </w:pPr>
      <w:r w:rsidRPr="005F13AA">
        <w:rPr>
          <w:iCs/>
          <w:sz w:val="28"/>
          <w:szCs w:val="28"/>
        </w:rPr>
        <w:t xml:space="preserve">   Рисунок 6-Схема </w:t>
      </w:r>
      <w:proofErr w:type="gramStart"/>
      <w:r w:rsidRPr="005F13AA">
        <w:rPr>
          <w:iCs/>
          <w:sz w:val="28"/>
          <w:szCs w:val="28"/>
        </w:rPr>
        <w:t>транзисторного</w:t>
      </w:r>
      <w:proofErr w:type="gramEnd"/>
      <w:r>
        <w:rPr>
          <w:iCs/>
          <w:sz w:val="28"/>
          <w:szCs w:val="28"/>
        </w:rPr>
        <w:t xml:space="preserve">             </w:t>
      </w:r>
      <w:r w:rsidRPr="005F13AA">
        <w:rPr>
          <w:iCs/>
          <w:sz w:val="28"/>
          <w:szCs w:val="28"/>
        </w:rPr>
        <w:t>Рисунок 7</w:t>
      </w:r>
      <w:r>
        <w:rPr>
          <w:iCs/>
          <w:sz w:val="28"/>
          <w:szCs w:val="28"/>
        </w:rPr>
        <w:t xml:space="preserve"> – Временные диаграммы</w:t>
      </w:r>
    </w:p>
    <w:p w:rsidR="005F13AA" w:rsidRPr="005F13AA" w:rsidRDefault="005F13AA" w:rsidP="001334B5">
      <w:pPr>
        <w:pStyle w:val="a6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iCs/>
          <w:sz w:val="28"/>
          <w:szCs w:val="28"/>
        </w:rPr>
      </w:pPr>
      <w:r w:rsidRPr="005F13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</w:t>
      </w:r>
      <w:r w:rsidRPr="005F13AA">
        <w:rPr>
          <w:iCs/>
          <w:sz w:val="28"/>
          <w:szCs w:val="28"/>
        </w:rPr>
        <w:t>ключа на БТ</w:t>
      </w:r>
    </w:p>
    <w:p w:rsidR="005F13AA" w:rsidRDefault="005F13AA" w:rsidP="001334B5">
      <w:pPr>
        <w:pStyle w:val="a6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i/>
          <w:iCs/>
          <w:sz w:val="28"/>
          <w:szCs w:val="28"/>
        </w:rPr>
      </w:pPr>
    </w:p>
    <w:p w:rsidR="005F13AA" w:rsidRDefault="001E6924" w:rsidP="005F13AA">
      <w:pPr>
        <w:pStyle w:val="a6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</w:rPr>
      </w:pPr>
      <w:r w:rsidRPr="001334B5">
        <w:rPr>
          <w:i/>
          <w:iCs/>
          <w:sz w:val="28"/>
          <w:szCs w:val="28"/>
        </w:rPr>
        <w:t>Процесс</w:t>
      </w:r>
      <w:r w:rsidRPr="001334B5">
        <w:rPr>
          <w:sz w:val="28"/>
          <w:szCs w:val="28"/>
        </w:rPr>
        <w:t xml:space="preserve"> переключения биполярного транзистора определяется двумя факторами: процессами накопления и рассасывания неосновных носителей в базе, формирующих ток коллектора </w:t>
      </w:r>
      <w:proofErr w:type="spellStart"/>
      <w:r w:rsidRPr="001334B5">
        <w:rPr>
          <w:sz w:val="28"/>
          <w:szCs w:val="28"/>
        </w:rPr>
        <w:t>i</w:t>
      </w:r>
      <w:r w:rsidRPr="001334B5">
        <w:rPr>
          <w:sz w:val="28"/>
          <w:szCs w:val="28"/>
          <w:vertAlign w:val="subscript"/>
        </w:rPr>
        <w:t>k</w:t>
      </w:r>
      <w:proofErr w:type="spellEnd"/>
      <w:r w:rsidRPr="001334B5">
        <w:rPr>
          <w:sz w:val="28"/>
          <w:szCs w:val="28"/>
        </w:rPr>
        <w:t xml:space="preserve"> , и наличием емкостей эмиттерного и коллекторного переходов </w:t>
      </w:r>
      <w:proofErr w:type="spellStart"/>
      <w:r w:rsidRPr="001334B5">
        <w:rPr>
          <w:sz w:val="28"/>
          <w:szCs w:val="28"/>
        </w:rPr>
        <w:t>C</w:t>
      </w:r>
      <w:r w:rsidRPr="001334B5">
        <w:rPr>
          <w:sz w:val="28"/>
          <w:szCs w:val="28"/>
          <w:vertAlign w:val="subscript"/>
        </w:rPr>
        <w:t>э</w:t>
      </w:r>
      <w:proofErr w:type="spellEnd"/>
      <w:r w:rsidRPr="001334B5">
        <w:rPr>
          <w:sz w:val="28"/>
          <w:szCs w:val="28"/>
        </w:rPr>
        <w:t xml:space="preserve"> и </w:t>
      </w:r>
      <w:proofErr w:type="spellStart"/>
      <w:r w:rsidRPr="001334B5">
        <w:rPr>
          <w:sz w:val="28"/>
          <w:szCs w:val="28"/>
        </w:rPr>
        <w:t>C</w:t>
      </w:r>
      <w:r w:rsidRPr="001334B5">
        <w:rPr>
          <w:sz w:val="28"/>
          <w:szCs w:val="28"/>
          <w:vertAlign w:val="subscript"/>
        </w:rPr>
        <w:t>к</w:t>
      </w:r>
      <w:proofErr w:type="spellEnd"/>
      <w:proofErr w:type="gramStart"/>
      <w:r w:rsidRPr="001334B5">
        <w:rPr>
          <w:sz w:val="28"/>
          <w:szCs w:val="28"/>
        </w:rPr>
        <w:t> ,</w:t>
      </w:r>
      <w:proofErr w:type="gramEnd"/>
      <w:r w:rsidRPr="001334B5">
        <w:rPr>
          <w:sz w:val="28"/>
          <w:szCs w:val="28"/>
        </w:rPr>
        <w:t xml:space="preserve"> которые перезаряжаются при переключениях. </w:t>
      </w:r>
      <w:r w:rsidRPr="005F13AA">
        <w:rPr>
          <w:sz w:val="28"/>
          <w:szCs w:val="28"/>
        </w:rPr>
        <w:t xml:space="preserve">Если входное напряжение </w:t>
      </w:r>
      <w:proofErr w:type="spellStart"/>
      <w:proofErr w:type="gramStart"/>
      <w:r w:rsidRPr="005F13AA">
        <w:rPr>
          <w:sz w:val="28"/>
          <w:szCs w:val="28"/>
        </w:rPr>
        <w:t>U</w:t>
      </w:r>
      <w:proofErr w:type="gramEnd"/>
      <w:r w:rsidRPr="005F13AA">
        <w:rPr>
          <w:sz w:val="28"/>
          <w:szCs w:val="28"/>
          <w:vertAlign w:val="subscript"/>
        </w:rPr>
        <w:t>вх</w:t>
      </w:r>
      <w:proofErr w:type="spellEnd"/>
      <w:r w:rsidRPr="005F13AA">
        <w:rPr>
          <w:sz w:val="28"/>
          <w:szCs w:val="28"/>
        </w:rPr>
        <w:t xml:space="preserve"> равно нулю, то транзистор закрыт и ток коллектора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k</w:t>
      </w:r>
      <w:proofErr w:type="spellEnd"/>
      <w:r w:rsidRPr="005F13AA">
        <w:rPr>
          <w:sz w:val="28"/>
          <w:szCs w:val="28"/>
        </w:rPr>
        <w:t> равен неуправляемому току I</w:t>
      </w:r>
      <w:r w:rsidRPr="005F13AA">
        <w:rPr>
          <w:sz w:val="28"/>
          <w:szCs w:val="28"/>
          <w:vertAlign w:val="subscript"/>
        </w:rPr>
        <w:t>к0</w:t>
      </w:r>
      <w:r w:rsidR="005F13AA">
        <w:rPr>
          <w:sz w:val="28"/>
          <w:szCs w:val="28"/>
        </w:rPr>
        <w:t> (рис. 7</w:t>
      </w:r>
      <w:r w:rsidRPr="005F13AA">
        <w:rPr>
          <w:sz w:val="28"/>
          <w:szCs w:val="28"/>
        </w:rPr>
        <w:t>)</w:t>
      </w:r>
      <w:r w:rsidR="005F13AA">
        <w:rPr>
          <w:sz w:val="28"/>
          <w:szCs w:val="28"/>
        </w:rPr>
        <w:t>.</w:t>
      </w:r>
    </w:p>
    <w:p w:rsidR="001E6924" w:rsidRPr="005F13AA" w:rsidRDefault="001E6924" w:rsidP="005F13AA">
      <w:pPr>
        <w:pStyle w:val="a6"/>
        <w:shd w:val="clear" w:color="auto" w:fill="FFFFFF"/>
        <w:spacing w:before="0" w:beforeAutospacing="0" w:after="0" w:afterAutospacing="0"/>
        <w:ind w:left="-426" w:firstLine="284"/>
        <w:jc w:val="both"/>
        <w:textAlignment w:val="baseline"/>
        <w:rPr>
          <w:sz w:val="28"/>
          <w:szCs w:val="28"/>
        </w:rPr>
      </w:pPr>
      <w:r w:rsidRPr="005F13AA">
        <w:rPr>
          <w:noProof/>
          <w:sz w:val="28"/>
          <w:szCs w:val="28"/>
        </w:rPr>
        <w:t xml:space="preserve"> </w:t>
      </w:r>
      <w:r w:rsidRPr="005F13AA">
        <w:rPr>
          <w:sz w:val="28"/>
          <w:szCs w:val="28"/>
        </w:rPr>
        <w:t xml:space="preserve">При подаче входного напряжения ступенчатой формы появляется базовый ток </w:t>
      </w:r>
      <w:proofErr w:type="spellStart"/>
      <w:proofErr w:type="gramStart"/>
      <w:r w:rsidRPr="005F13AA">
        <w:rPr>
          <w:sz w:val="28"/>
          <w:szCs w:val="28"/>
        </w:rPr>
        <w:t>I</w:t>
      </w:r>
      <w:proofErr w:type="gramEnd"/>
      <w:r w:rsidRPr="005F13AA">
        <w:rPr>
          <w:sz w:val="28"/>
          <w:szCs w:val="28"/>
          <w:vertAlign w:val="subscript"/>
        </w:rPr>
        <w:t>б</w:t>
      </w:r>
      <w:proofErr w:type="spellEnd"/>
      <w:r w:rsidRPr="005F13AA">
        <w:rPr>
          <w:sz w:val="28"/>
          <w:szCs w:val="28"/>
        </w:rPr>
        <w:t xml:space="preserve"> такой же формы. Если величина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б</w:t>
      </w:r>
      <w:proofErr w:type="spellEnd"/>
      <w:r w:rsidRPr="005F13AA">
        <w:rPr>
          <w:sz w:val="28"/>
          <w:szCs w:val="28"/>
        </w:rPr>
        <w:t xml:space="preserve"> достаточна для ввода транзистора в насыщение, то возрастающий ток коллектора будет стремиться к уровню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б</w:t>
      </w:r>
      <w:proofErr w:type="spellEnd"/>
      <w:proofErr w:type="gramStart"/>
      <w:r w:rsidRPr="005F13AA">
        <w:rPr>
          <w:sz w:val="28"/>
          <w:szCs w:val="28"/>
        </w:rPr>
        <w:t> ,</w:t>
      </w:r>
      <w:proofErr w:type="gramEnd"/>
      <w:r w:rsidRPr="005F13AA">
        <w:rPr>
          <w:sz w:val="28"/>
          <w:szCs w:val="28"/>
        </w:rPr>
        <w:t xml:space="preserve"> где - коэффициент усиления тока транзистора. Нелинейный характер нарастания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k</w:t>
      </w:r>
      <w:proofErr w:type="spellEnd"/>
      <w:r w:rsidRPr="005F13AA">
        <w:rPr>
          <w:sz w:val="28"/>
          <w:szCs w:val="28"/>
        </w:rPr>
        <w:t> определяется наличием емкостей переходов база-эмиттер (</w:t>
      </w:r>
      <w:proofErr w:type="spellStart"/>
      <w:r w:rsidRPr="005F13AA">
        <w:rPr>
          <w:sz w:val="28"/>
          <w:szCs w:val="28"/>
        </w:rPr>
        <w:t>C</w:t>
      </w:r>
      <w:r w:rsidRPr="005F13AA">
        <w:rPr>
          <w:sz w:val="28"/>
          <w:szCs w:val="28"/>
          <w:vertAlign w:val="subscript"/>
        </w:rPr>
        <w:t>э</w:t>
      </w:r>
      <w:proofErr w:type="spellEnd"/>
      <w:proofErr w:type="gramStart"/>
      <w:r w:rsidRPr="005F13AA">
        <w:rPr>
          <w:sz w:val="28"/>
          <w:szCs w:val="28"/>
        </w:rPr>
        <w:t> )</w:t>
      </w:r>
      <w:proofErr w:type="gramEnd"/>
      <w:r w:rsidRPr="005F13AA">
        <w:rPr>
          <w:sz w:val="28"/>
          <w:szCs w:val="28"/>
        </w:rPr>
        <w:t xml:space="preserve"> и база-коллектор </w:t>
      </w:r>
      <w:r w:rsidRPr="005F13AA">
        <w:rPr>
          <w:sz w:val="28"/>
          <w:szCs w:val="28"/>
        </w:rPr>
        <w:lastRenderedPageBreak/>
        <w:t>(</w:t>
      </w:r>
      <w:proofErr w:type="spellStart"/>
      <w:r w:rsidRPr="005F13AA">
        <w:rPr>
          <w:sz w:val="28"/>
          <w:szCs w:val="28"/>
        </w:rPr>
        <w:t>C</w:t>
      </w:r>
      <w:r w:rsidRPr="005F13AA">
        <w:rPr>
          <w:sz w:val="28"/>
          <w:szCs w:val="28"/>
          <w:vertAlign w:val="subscript"/>
        </w:rPr>
        <w:t>к</w:t>
      </w:r>
      <w:proofErr w:type="spellEnd"/>
      <w:r w:rsidRPr="005F13AA">
        <w:rPr>
          <w:sz w:val="28"/>
          <w:szCs w:val="28"/>
        </w:rPr>
        <w:t xml:space="preserve">). Максимальное значение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k</w:t>
      </w:r>
      <w:proofErr w:type="spellEnd"/>
      <w:r w:rsidRPr="005F13AA">
        <w:rPr>
          <w:sz w:val="28"/>
          <w:szCs w:val="28"/>
        </w:rPr>
        <w:t xml:space="preserve"> ограничено сопротивлением </w:t>
      </w:r>
      <w:proofErr w:type="spellStart"/>
      <w:r w:rsidRPr="005F13AA">
        <w:rPr>
          <w:sz w:val="28"/>
          <w:szCs w:val="28"/>
        </w:rPr>
        <w:t>R</w:t>
      </w:r>
      <w:r w:rsidRPr="005F13AA">
        <w:rPr>
          <w:sz w:val="28"/>
          <w:szCs w:val="28"/>
          <w:vertAlign w:val="subscript"/>
        </w:rPr>
        <w:t>k</w:t>
      </w:r>
      <w:proofErr w:type="spellEnd"/>
      <w:r w:rsidRPr="005F13AA">
        <w:rPr>
          <w:sz w:val="28"/>
          <w:szCs w:val="28"/>
        </w:rPr>
        <w:t> и не может превысить величины</w:t>
      </w:r>
    </w:p>
    <w:p w:rsidR="001E6924" w:rsidRPr="005F13AA" w:rsidRDefault="001E6924" w:rsidP="005F13AA">
      <w:pPr>
        <w:pStyle w:val="a6"/>
        <w:ind w:left="-426" w:firstLine="284"/>
        <w:jc w:val="center"/>
        <w:rPr>
          <w:sz w:val="28"/>
          <w:szCs w:val="28"/>
        </w:rPr>
      </w:pPr>
      <w:proofErr w:type="spellStart"/>
      <w:proofErr w:type="gramStart"/>
      <w:r w:rsidRPr="005F13AA">
        <w:rPr>
          <w:sz w:val="28"/>
          <w:szCs w:val="28"/>
        </w:rPr>
        <w:t>I</w:t>
      </w:r>
      <w:proofErr w:type="gramEnd"/>
      <w:r w:rsidRPr="005F13AA">
        <w:rPr>
          <w:sz w:val="28"/>
          <w:szCs w:val="28"/>
          <w:vertAlign w:val="subscript"/>
        </w:rPr>
        <w:t>кнас</w:t>
      </w:r>
      <w:proofErr w:type="spellEnd"/>
      <w:r w:rsidR="001334B5" w:rsidRPr="005F13AA">
        <w:rPr>
          <w:sz w:val="28"/>
          <w:szCs w:val="28"/>
        </w:rPr>
        <w:t xml:space="preserve">≈  </w:t>
      </w:r>
      <w:proofErr w:type="spellStart"/>
      <w:r w:rsidR="001334B5" w:rsidRPr="005F13AA">
        <w:rPr>
          <w:sz w:val="28"/>
          <w:szCs w:val="28"/>
        </w:rPr>
        <w:t>Ек</w:t>
      </w:r>
      <w:proofErr w:type="spellEnd"/>
      <w:r w:rsidR="001334B5" w:rsidRPr="005F13AA">
        <w:rPr>
          <w:sz w:val="28"/>
          <w:szCs w:val="28"/>
        </w:rPr>
        <w:t xml:space="preserve">/ </w:t>
      </w:r>
      <w:proofErr w:type="spellStart"/>
      <w:r w:rsidR="001334B5" w:rsidRPr="005F13AA">
        <w:rPr>
          <w:sz w:val="28"/>
          <w:szCs w:val="28"/>
        </w:rPr>
        <w:t>Rк</w:t>
      </w:r>
      <w:proofErr w:type="spellEnd"/>
    </w:p>
    <w:p w:rsidR="001334B5" w:rsidRPr="005F13AA" w:rsidRDefault="001334B5" w:rsidP="005F13AA">
      <w:pPr>
        <w:pStyle w:val="a6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13AA">
        <w:rPr>
          <w:sz w:val="28"/>
          <w:szCs w:val="28"/>
        </w:rPr>
        <w:t xml:space="preserve">Значение коллекторного тока, в тоже время, определяется количеством неосновных носителей в базе, поэтому, когда ток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k</w:t>
      </w:r>
      <w:proofErr w:type="spellEnd"/>
      <w:r w:rsidRPr="005F13AA">
        <w:rPr>
          <w:sz w:val="28"/>
          <w:szCs w:val="28"/>
        </w:rPr>
        <w:t xml:space="preserve"> достигнет величины </w:t>
      </w:r>
      <w:proofErr w:type="spellStart"/>
      <w:proofErr w:type="gram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k</w:t>
      </w:r>
      <w:proofErr w:type="gramEnd"/>
      <w:r w:rsidRPr="005F13AA">
        <w:rPr>
          <w:sz w:val="28"/>
          <w:szCs w:val="28"/>
          <w:vertAlign w:val="subscript"/>
        </w:rPr>
        <w:t>нас</w:t>
      </w:r>
      <w:proofErr w:type="spellEnd"/>
      <w:r w:rsidRPr="005F13AA">
        <w:rPr>
          <w:sz w:val="28"/>
          <w:szCs w:val="28"/>
        </w:rPr>
        <w:t xml:space="preserve">, его рост прекратится, но рост числа носителей заряда в базе будет расти до величины соответствующей току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б</w:t>
      </w:r>
      <w:proofErr w:type="spellEnd"/>
      <w:r w:rsidRPr="005F13AA">
        <w:rPr>
          <w:sz w:val="28"/>
          <w:szCs w:val="28"/>
        </w:rPr>
        <w:t>. Таким образом, в базе транзистора накапливается избыточный заряд неосновных носителей, не участвующих в создании коллекторного тока.</w:t>
      </w:r>
    </w:p>
    <w:p w:rsidR="001334B5" w:rsidRPr="005F13AA" w:rsidRDefault="001334B5" w:rsidP="005F13AA">
      <w:pPr>
        <w:pStyle w:val="a6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13AA">
        <w:rPr>
          <w:sz w:val="28"/>
          <w:szCs w:val="28"/>
        </w:rPr>
        <w:t xml:space="preserve">Как видно из диаграммы, процесс открывания транзистора занимает некоторый интервал времени </w:t>
      </w:r>
      <w:proofErr w:type="spellStart"/>
      <w:proofErr w:type="gramStart"/>
      <w:r w:rsidRPr="005F13AA">
        <w:rPr>
          <w:sz w:val="28"/>
          <w:szCs w:val="28"/>
        </w:rPr>
        <w:t>t</w:t>
      </w:r>
      <w:proofErr w:type="gramEnd"/>
      <w:r w:rsidRPr="005F13AA">
        <w:rPr>
          <w:sz w:val="28"/>
          <w:szCs w:val="28"/>
          <w:vertAlign w:val="subscript"/>
        </w:rPr>
        <w:t>вкл</w:t>
      </w:r>
      <w:proofErr w:type="spellEnd"/>
      <w:r w:rsidRPr="005F13AA">
        <w:rPr>
          <w:sz w:val="28"/>
          <w:szCs w:val="28"/>
        </w:rPr>
        <w:t>. Уменьшение этого времени на практике достигают повышением в 1,53 раза базового тока, по отношению к току, достаточному для введения транзистор в насыщение.</w:t>
      </w:r>
    </w:p>
    <w:p w:rsidR="001334B5" w:rsidRPr="005F13AA" w:rsidRDefault="001334B5" w:rsidP="005F13AA">
      <w:pPr>
        <w:pStyle w:val="a6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13AA">
        <w:rPr>
          <w:sz w:val="28"/>
          <w:szCs w:val="28"/>
        </w:rPr>
        <w:t xml:space="preserve">Однако увеличение базового тока в этом случае приводит к увеличению избыточного заряда неосновных носителей в базе, которые после снятия входного сигнала (отключения тока </w:t>
      </w:r>
      <w:proofErr w:type="spellStart"/>
      <w:r w:rsidRPr="005F13AA">
        <w:rPr>
          <w:sz w:val="28"/>
          <w:szCs w:val="28"/>
        </w:rPr>
        <w:t>I</w:t>
      </w:r>
      <w:r w:rsidRPr="005F13AA">
        <w:rPr>
          <w:sz w:val="28"/>
          <w:szCs w:val="28"/>
          <w:vertAlign w:val="subscript"/>
        </w:rPr>
        <w:t>б</w:t>
      </w:r>
      <w:proofErr w:type="spellEnd"/>
      <w:r w:rsidRPr="005F13AA">
        <w:rPr>
          <w:sz w:val="28"/>
          <w:szCs w:val="28"/>
        </w:rPr>
        <w:t xml:space="preserve">) продолжают поддерживать некоторое время </w:t>
      </w:r>
      <w:proofErr w:type="spellStart"/>
      <w:proofErr w:type="gramStart"/>
      <w:r w:rsidRPr="005F13AA">
        <w:rPr>
          <w:sz w:val="28"/>
          <w:szCs w:val="28"/>
        </w:rPr>
        <w:t>t</w:t>
      </w:r>
      <w:proofErr w:type="gramEnd"/>
      <w:r w:rsidRPr="005F13AA">
        <w:rPr>
          <w:sz w:val="28"/>
          <w:szCs w:val="28"/>
          <w:vertAlign w:val="subscript"/>
        </w:rPr>
        <w:t>р</w:t>
      </w:r>
      <w:proofErr w:type="spellEnd"/>
      <w:r w:rsidRPr="005F13AA">
        <w:rPr>
          <w:sz w:val="28"/>
          <w:szCs w:val="28"/>
        </w:rPr>
        <w:t xml:space="preserve"> коллекторный ток неизменным. Отрезок времени </w:t>
      </w:r>
      <w:proofErr w:type="spellStart"/>
      <w:proofErr w:type="gramStart"/>
      <w:r w:rsidRPr="005F13AA">
        <w:rPr>
          <w:sz w:val="28"/>
          <w:szCs w:val="28"/>
        </w:rPr>
        <w:t>t</w:t>
      </w:r>
      <w:proofErr w:type="gramEnd"/>
      <w:r w:rsidRPr="005F13AA">
        <w:rPr>
          <w:sz w:val="28"/>
          <w:szCs w:val="28"/>
          <w:vertAlign w:val="subscript"/>
        </w:rPr>
        <w:t>р</w:t>
      </w:r>
      <w:proofErr w:type="spellEnd"/>
      <w:r w:rsidRPr="005F13AA">
        <w:rPr>
          <w:sz w:val="28"/>
          <w:szCs w:val="28"/>
        </w:rPr>
        <w:t> называют временем рассасывания неосновных носителей из базы. Только после удаления избыточного заряда из базы начинается процесс уменьшения коллекторного тока до уровня I</w:t>
      </w:r>
      <w:r w:rsidRPr="005F13AA">
        <w:rPr>
          <w:sz w:val="28"/>
          <w:szCs w:val="28"/>
          <w:vertAlign w:val="subscript"/>
        </w:rPr>
        <w:t>к0</w:t>
      </w:r>
      <w:r w:rsidRPr="005F13AA">
        <w:rPr>
          <w:sz w:val="28"/>
          <w:szCs w:val="28"/>
        </w:rPr>
        <w:t>.</w:t>
      </w:r>
    </w:p>
    <w:p w:rsidR="001334B5" w:rsidRPr="005F13AA" w:rsidRDefault="001334B5" w:rsidP="005F13AA">
      <w:pPr>
        <w:pStyle w:val="a6"/>
        <w:spacing w:before="0" w:beforeAutospacing="0" w:after="0" w:afterAutospacing="0"/>
        <w:ind w:left="-426" w:firstLine="284"/>
        <w:jc w:val="both"/>
        <w:rPr>
          <w:noProof/>
          <w:sz w:val="28"/>
          <w:szCs w:val="28"/>
        </w:rPr>
      </w:pPr>
      <w:r w:rsidRPr="005F13AA">
        <w:rPr>
          <w:sz w:val="28"/>
          <w:szCs w:val="28"/>
        </w:rPr>
        <w:t xml:space="preserve">В быстродействующих ключевых схемах принимают меры для уменьшения </w:t>
      </w:r>
      <w:proofErr w:type="spellStart"/>
      <w:proofErr w:type="gramStart"/>
      <w:r w:rsidRPr="005F13AA">
        <w:rPr>
          <w:sz w:val="28"/>
          <w:szCs w:val="28"/>
        </w:rPr>
        <w:t>t</w:t>
      </w:r>
      <w:proofErr w:type="gramEnd"/>
      <w:r w:rsidRPr="005F13AA">
        <w:rPr>
          <w:sz w:val="28"/>
          <w:szCs w:val="28"/>
          <w:vertAlign w:val="subscript"/>
        </w:rPr>
        <w:t>р</w:t>
      </w:r>
      <w:proofErr w:type="spellEnd"/>
      <w:r w:rsidRPr="005F13AA">
        <w:rPr>
          <w:sz w:val="28"/>
          <w:szCs w:val="28"/>
        </w:rPr>
        <w:t xml:space="preserve">, и соответственно, </w:t>
      </w:r>
      <w:proofErr w:type="spellStart"/>
      <w:r w:rsidRPr="005F13AA">
        <w:rPr>
          <w:sz w:val="28"/>
          <w:szCs w:val="28"/>
        </w:rPr>
        <w:t>t</w:t>
      </w:r>
      <w:r w:rsidRPr="005F13AA">
        <w:rPr>
          <w:sz w:val="28"/>
          <w:szCs w:val="28"/>
          <w:vertAlign w:val="subscript"/>
        </w:rPr>
        <w:t>выкл</w:t>
      </w:r>
      <w:proofErr w:type="spellEnd"/>
      <w:r w:rsidRPr="005F13AA">
        <w:rPr>
          <w:sz w:val="28"/>
          <w:szCs w:val="28"/>
        </w:rPr>
        <w:t>, в целом.</w:t>
      </w:r>
      <w:r w:rsidRPr="005F13AA">
        <w:rPr>
          <w:noProof/>
          <w:sz w:val="28"/>
          <w:szCs w:val="28"/>
        </w:rPr>
        <w:t xml:space="preserve"> </w:t>
      </w:r>
    </w:p>
    <w:p w:rsidR="001334B5" w:rsidRPr="005F13AA" w:rsidRDefault="001334B5" w:rsidP="005F13AA">
      <w:pPr>
        <w:ind w:left="-426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3A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открывания транзисторного ключа можно разделить на три стадии: задержка фронта; формирование фронта; накопление избыточного заряда в базе.</w:t>
      </w:r>
    </w:p>
    <w:p w:rsidR="005F13AA" w:rsidRDefault="005F13AA" w:rsidP="00BD70E0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F13AA">
        <w:rPr>
          <w:b/>
          <w:sz w:val="28"/>
          <w:szCs w:val="28"/>
        </w:rPr>
        <w:t xml:space="preserve">Вопрос </w:t>
      </w:r>
      <w:r w:rsidR="00CD7132">
        <w:rPr>
          <w:b/>
          <w:sz w:val="28"/>
          <w:szCs w:val="28"/>
        </w:rPr>
        <w:t>2.2</w:t>
      </w:r>
      <w:r w:rsidR="005F4D27">
        <w:rPr>
          <w:b/>
          <w:sz w:val="28"/>
          <w:szCs w:val="28"/>
        </w:rPr>
        <w:t>. Способы повышения быстродействия ключей на биполярных транзисторах</w:t>
      </w:r>
    </w:p>
    <w:p w:rsidR="005F4D27" w:rsidRDefault="005F4D27" w:rsidP="00BD70E0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F4D27" w:rsidRPr="005F4D27" w:rsidRDefault="005F4D27" w:rsidP="00F4542C">
      <w:pPr>
        <w:pStyle w:val="a6"/>
        <w:spacing w:before="0" w:beforeAutospacing="0" w:after="0" w:afterAutospacing="0" w:line="276" w:lineRule="auto"/>
        <w:ind w:left="-426" w:right="150" w:firstLine="284"/>
        <w:jc w:val="both"/>
        <w:rPr>
          <w:sz w:val="28"/>
          <w:szCs w:val="28"/>
        </w:rPr>
      </w:pPr>
      <w:r w:rsidRPr="005F4D27">
        <w:rPr>
          <w:sz w:val="28"/>
          <w:szCs w:val="28"/>
        </w:rPr>
        <w:t>Для повышения быстродействия ключа используют следующие способы:</w:t>
      </w:r>
    </w:p>
    <w:p w:rsidR="005F4D27" w:rsidRPr="005F4D27" w:rsidRDefault="005F4D27" w:rsidP="00F4542C">
      <w:pPr>
        <w:pStyle w:val="a6"/>
        <w:spacing w:before="0" w:beforeAutospacing="0" w:after="0" w:afterAutospacing="0" w:line="276" w:lineRule="auto"/>
        <w:ind w:left="-426" w:right="150" w:firstLine="284"/>
        <w:jc w:val="both"/>
        <w:rPr>
          <w:sz w:val="28"/>
          <w:szCs w:val="28"/>
        </w:rPr>
      </w:pPr>
      <w:r w:rsidRPr="005F4D27">
        <w:rPr>
          <w:sz w:val="28"/>
          <w:szCs w:val="28"/>
        </w:rPr>
        <w:t>1) увеличивают значения входного тока транзистора в промежутки времени, соответствующие его отпиранию и запиранию, что позволяет быстрее заряжать и разряжать емкости переходов транзистора;</w:t>
      </w:r>
    </w:p>
    <w:p w:rsidR="005F4D27" w:rsidRPr="005F4D27" w:rsidRDefault="005F4D27" w:rsidP="00F4542C">
      <w:pPr>
        <w:pStyle w:val="a6"/>
        <w:spacing w:before="0" w:beforeAutospacing="0" w:after="0" w:afterAutospacing="0" w:line="276" w:lineRule="auto"/>
        <w:ind w:left="-426" w:right="150" w:firstLine="284"/>
        <w:jc w:val="both"/>
        <w:rPr>
          <w:sz w:val="28"/>
          <w:szCs w:val="28"/>
        </w:rPr>
      </w:pPr>
      <w:r w:rsidRPr="005F4D27">
        <w:rPr>
          <w:sz w:val="28"/>
          <w:szCs w:val="28"/>
        </w:rPr>
        <w:t xml:space="preserve">2) уменьшают коэффициент насыщения транзистора, что приводит к уменьшению емкостей БТ. Эти способы реализуются в схеме ключа с форсирующей емкостью (рис. 8) и схеме ключа с диодом на барьере </w:t>
      </w:r>
      <w:proofErr w:type="spellStart"/>
      <w:r w:rsidRPr="005F4D27">
        <w:rPr>
          <w:sz w:val="28"/>
          <w:szCs w:val="28"/>
        </w:rPr>
        <w:t>Шотки</w:t>
      </w:r>
      <w:proofErr w:type="spellEnd"/>
      <w:r w:rsidRPr="005F4D27">
        <w:rPr>
          <w:sz w:val="28"/>
          <w:szCs w:val="28"/>
        </w:rPr>
        <w:t xml:space="preserve"> (ДБШ) (рис. 9) соответственно. При реализации ключей в интегральном исполнении второй способ оказывается более предпочтительным, но при этом растут потери в закрытом состоянии ключа.</w:t>
      </w:r>
    </w:p>
    <w:p w:rsidR="005F4D27" w:rsidRPr="005F4D27" w:rsidRDefault="005F4D27" w:rsidP="005F4D27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BE864C1" wp14:editId="1D6E2CD6">
            <wp:extent cx="58864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861" b="9483"/>
                    <a:stretch/>
                  </pic:blipFill>
                  <pic:spPr bwMode="auto">
                    <a:xfrm>
                      <a:off x="0" y="0"/>
                      <a:ext cx="5889314" cy="2001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D27" w:rsidRPr="005F4D27" w:rsidRDefault="005F4D27" w:rsidP="005F4D2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F4D27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8- Схема ключа с </w:t>
      </w:r>
      <w:proofErr w:type="gramStart"/>
      <w:r w:rsidRPr="005F4D27">
        <w:rPr>
          <w:rFonts w:ascii="Times New Roman" w:hAnsi="Times New Roman" w:cs="Times New Roman"/>
          <w:sz w:val="28"/>
          <w:szCs w:val="28"/>
          <w:lang w:eastAsia="ru-RU"/>
        </w:rPr>
        <w:t>форсирующей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Рисунок 9-Схема ключа с диодом</w:t>
      </w:r>
    </w:p>
    <w:p w:rsidR="005F4D27" w:rsidRDefault="005F4D27" w:rsidP="005F4D2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F4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F4D27">
        <w:rPr>
          <w:rFonts w:ascii="Times New Roman" w:hAnsi="Times New Roman" w:cs="Times New Roman"/>
          <w:sz w:val="28"/>
          <w:szCs w:val="28"/>
          <w:lang w:eastAsia="ru-RU"/>
        </w:rPr>
        <w:t>мкостью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Шоттки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4D27" w:rsidRDefault="005F4D27" w:rsidP="005F4D2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D27" w:rsidRPr="005F4D27" w:rsidRDefault="005F4D27" w:rsidP="00F4542C">
      <w:pPr>
        <w:pStyle w:val="a6"/>
        <w:spacing w:before="0" w:beforeAutospacing="0" w:after="0" w:afterAutospacing="0"/>
        <w:ind w:left="-284" w:right="150" w:firstLine="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4D27">
        <w:rPr>
          <w:sz w:val="28"/>
          <w:szCs w:val="28"/>
        </w:rPr>
        <w:t xml:space="preserve"> В схеме с форсирующей емкостью (см. рис. 8) при подаче входного открывающего сигнала сопротивление емкости </w:t>
      </w:r>
      <w:proofErr w:type="spellStart"/>
      <w:r w:rsidRPr="005F4D27">
        <w:rPr>
          <w:sz w:val="28"/>
          <w:szCs w:val="28"/>
        </w:rPr>
        <w:t>С</w:t>
      </w:r>
      <w:r w:rsidRPr="005F4D27">
        <w:rPr>
          <w:sz w:val="28"/>
          <w:szCs w:val="28"/>
          <w:vertAlign w:val="subscript"/>
        </w:rPr>
        <w:t>ф</w:t>
      </w:r>
      <w:proofErr w:type="spellEnd"/>
      <w:r w:rsidRPr="005F4D27">
        <w:rPr>
          <w:sz w:val="28"/>
          <w:szCs w:val="28"/>
        </w:rPr>
        <w:t xml:space="preserve"> значительно меньше сопротивления резистора </w:t>
      </w:r>
      <w:proofErr w:type="gramStart"/>
      <w:r w:rsidRPr="005F4D27">
        <w:rPr>
          <w:sz w:val="28"/>
          <w:szCs w:val="28"/>
        </w:rPr>
        <w:t>R</w:t>
      </w:r>
      <w:proofErr w:type="gramEnd"/>
      <w:r w:rsidRPr="005F4D27">
        <w:rPr>
          <w:sz w:val="28"/>
          <w:szCs w:val="28"/>
          <w:vertAlign w:val="subscript"/>
        </w:rPr>
        <w:t>Ф</w:t>
      </w:r>
      <w:r w:rsidRPr="005F4D27">
        <w:rPr>
          <w:sz w:val="28"/>
          <w:szCs w:val="28"/>
        </w:rPr>
        <w:t xml:space="preserve">, в связи с этим большой ток заряда емкости приводит к возрастанию тока базы и быстрейшему открыванию транзистора. В открытом состоянии транзистора, когда емкость зарядилась практически до напряжения </w:t>
      </w:r>
      <w:proofErr w:type="spellStart"/>
      <w:proofErr w:type="gramStart"/>
      <w:r w:rsidRPr="005F4D27">
        <w:rPr>
          <w:sz w:val="28"/>
          <w:szCs w:val="28"/>
        </w:rPr>
        <w:t>U</w:t>
      </w:r>
      <w:proofErr w:type="gramEnd"/>
      <w:r w:rsidRPr="005F4D27">
        <w:rPr>
          <w:sz w:val="28"/>
          <w:szCs w:val="28"/>
          <w:vertAlign w:val="subscript"/>
        </w:rPr>
        <w:t>вх</w:t>
      </w:r>
      <w:proofErr w:type="spellEnd"/>
      <w:r w:rsidRPr="005F4D27">
        <w:rPr>
          <w:sz w:val="28"/>
          <w:szCs w:val="28"/>
          <w:vertAlign w:val="subscript"/>
        </w:rPr>
        <w:t> m</w:t>
      </w:r>
      <w:r w:rsidRPr="005F4D27">
        <w:rPr>
          <w:sz w:val="28"/>
          <w:szCs w:val="28"/>
        </w:rPr>
        <w:t> , ток базы уменьшается и его величина определяется сопротивлением последовательно включенных резисторов R</w:t>
      </w:r>
      <w:r w:rsidRPr="005F4D27">
        <w:rPr>
          <w:sz w:val="28"/>
          <w:szCs w:val="28"/>
          <w:vertAlign w:val="subscript"/>
        </w:rPr>
        <w:t>Г</w:t>
      </w:r>
      <w:r w:rsidRPr="005F4D27">
        <w:rPr>
          <w:sz w:val="28"/>
          <w:szCs w:val="28"/>
        </w:rPr>
        <w:t> + R</w:t>
      </w:r>
      <w:r w:rsidRPr="005F4D27">
        <w:rPr>
          <w:sz w:val="28"/>
          <w:szCs w:val="28"/>
          <w:vertAlign w:val="subscript"/>
        </w:rPr>
        <w:t>Ф</w:t>
      </w:r>
      <w:r w:rsidRPr="005F4D27">
        <w:rPr>
          <w:sz w:val="28"/>
          <w:szCs w:val="28"/>
        </w:rPr>
        <w:t xml:space="preserve">. При подаче на вход ключа запирающего напряжения </w:t>
      </w:r>
      <w:proofErr w:type="spellStart"/>
      <w:r w:rsidRPr="005F4D27">
        <w:rPr>
          <w:sz w:val="28"/>
          <w:szCs w:val="28"/>
        </w:rPr>
        <w:t>U</w:t>
      </w:r>
      <w:r w:rsidRPr="005F4D27">
        <w:rPr>
          <w:sz w:val="28"/>
          <w:szCs w:val="28"/>
          <w:vertAlign w:val="subscript"/>
        </w:rPr>
        <w:t>вх</w:t>
      </w:r>
      <w:proofErr w:type="spellEnd"/>
      <w:r w:rsidRPr="005F4D27">
        <w:rPr>
          <w:sz w:val="28"/>
          <w:szCs w:val="28"/>
        </w:rPr>
        <w:t xml:space="preserve"> =0 , к базе транзистора приложено напряжение -</w:t>
      </w:r>
      <w:proofErr w:type="spellStart"/>
      <w:r w:rsidRPr="005F4D27">
        <w:rPr>
          <w:sz w:val="28"/>
          <w:szCs w:val="28"/>
        </w:rPr>
        <w:t>U</w:t>
      </w:r>
      <w:r w:rsidRPr="005F4D27">
        <w:rPr>
          <w:sz w:val="28"/>
          <w:szCs w:val="28"/>
          <w:vertAlign w:val="subscript"/>
        </w:rPr>
        <w:t>вх</w:t>
      </w:r>
      <w:proofErr w:type="spellEnd"/>
      <w:r w:rsidRPr="005F4D27">
        <w:rPr>
          <w:sz w:val="28"/>
          <w:szCs w:val="28"/>
          <w:vertAlign w:val="subscript"/>
        </w:rPr>
        <w:t> m</w:t>
      </w:r>
      <w:r w:rsidRPr="005F4D27">
        <w:rPr>
          <w:sz w:val="28"/>
          <w:szCs w:val="28"/>
        </w:rPr>
        <w:t xml:space="preserve"> , обусловленное наличием заряженного конденсатора </w:t>
      </w:r>
      <w:proofErr w:type="gramStart"/>
      <w:r w:rsidRPr="005F4D27">
        <w:rPr>
          <w:sz w:val="28"/>
          <w:szCs w:val="28"/>
        </w:rPr>
        <w:t>C</w:t>
      </w:r>
      <w:proofErr w:type="gramEnd"/>
      <w:r w:rsidRPr="005F4D27">
        <w:rPr>
          <w:sz w:val="28"/>
          <w:szCs w:val="28"/>
          <w:vertAlign w:val="subscript"/>
        </w:rPr>
        <w:t>Ф</w:t>
      </w:r>
      <w:r w:rsidRPr="005F4D27">
        <w:rPr>
          <w:sz w:val="28"/>
          <w:szCs w:val="28"/>
        </w:rPr>
        <w:t>, что приводит к увеличению токов разряда емкостей транзистора.</w:t>
      </w:r>
    </w:p>
    <w:p w:rsidR="005F4D27" w:rsidRPr="005F4D27" w:rsidRDefault="005F4D27" w:rsidP="00F4542C">
      <w:pPr>
        <w:pStyle w:val="a6"/>
        <w:spacing w:before="0" w:beforeAutospacing="0" w:after="0" w:afterAutospacing="0"/>
        <w:ind w:left="-284" w:right="150" w:firstLine="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4D27">
        <w:rPr>
          <w:sz w:val="28"/>
          <w:szCs w:val="28"/>
        </w:rPr>
        <w:t xml:space="preserve">Наиболее перспективным способом увеличения быстродействия ключа является применение нелинейной отрицательной обратной связи (см. рис. 9). В закрытом состоянии транзистора ДБШ, включенный параллельно коллекторному переходу, также закрыт, поскольку потенциал коллектора выше потенциала базы. С возрастанием коллекторного тока потенциал коллектора уменьшается, когда напряжения на коллекторе и базе становятся равными, открывается ДБШ, пороговое напряжение которого </w:t>
      </w:r>
      <w:proofErr w:type="spellStart"/>
      <w:proofErr w:type="gramStart"/>
      <w:r w:rsidRPr="005F4D27">
        <w:rPr>
          <w:sz w:val="28"/>
          <w:szCs w:val="28"/>
        </w:rPr>
        <w:t>U</w:t>
      </w:r>
      <w:proofErr w:type="gramEnd"/>
      <w:r w:rsidRPr="005F4D27">
        <w:rPr>
          <w:sz w:val="28"/>
          <w:szCs w:val="28"/>
          <w:vertAlign w:val="subscript"/>
        </w:rPr>
        <w:t>пор</w:t>
      </w:r>
      <w:proofErr w:type="spellEnd"/>
      <w:r w:rsidRPr="005F4D27">
        <w:rPr>
          <w:sz w:val="28"/>
          <w:szCs w:val="28"/>
        </w:rPr>
        <w:t> = 0 1-0,2 В. Входной ток перераспределяется между базой БТ и ДБШ. Это препятствует дальнейшему росту тока базы и не позволяет входить БТ в режим насыщения, что уменьшает емкости его переходов.</w:t>
      </w:r>
    </w:p>
    <w:p w:rsidR="005F4D27" w:rsidRPr="005F4D27" w:rsidRDefault="005F4D27" w:rsidP="00F4542C">
      <w:pPr>
        <w:ind w:left="-284" w:firstLine="434"/>
        <w:rPr>
          <w:rFonts w:ascii="Times New Roman" w:hAnsi="Times New Roman" w:cs="Times New Roman"/>
          <w:sz w:val="28"/>
          <w:szCs w:val="28"/>
          <w:lang w:eastAsia="ru-RU"/>
        </w:rPr>
      </w:pPr>
      <w:r w:rsidRPr="005F4D2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F4D27" w:rsidRPr="005F4D27" w:rsidRDefault="005F4D27" w:rsidP="005F4D27">
      <w:pPr>
        <w:ind w:left="-426" w:firstLine="284"/>
        <w:rPr>
          <w:rFonts w:ascii="Times New Roman" w:hAnsi="Times New Roman" w:cs="Times New Roman"/>
          <w:b/>
          <w:sz w:val="28"/>
          <w:szCs w:val="28"/>
        </w:rPr>
      </w:pPr>
      <w:r w:rsidRPr="005F4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CD7132">
        <w:rPr>
          <w:rFonts w:ascii="Times New Roman" w:hAnsi="Times New Roman" w:cs="Times New Roman"/>
          <w:b/>
          <w:sz w:val="28"/>
          <w:szCs w:val="28"/>
          <w:lang w:eastAsia="ru-RU"/>
        </w:rPr>
        <w:t>2.3</w:t>
      </w:r>
      <w:r w:rsidRPr="005F4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F4D27">
        <w:rPr>
          <w:rFonts w:ascii="Times New Roman" w:hAnsi="Times New Roman" w:cs="Times New Roman"/>
          <w:b/>
          <w:sz w:val="28"/>
          <w:szCs w:val="28"/>
        </w:rPr>
        <w:t>Методика расчета электронных ключей.</w:t>
      </w:r>
    </w:p>
    <w:p w:rsidR="005F4D27" w:rsidRPr="005F4D27" w:rsidRDefault="005F4D27" w:rsidP="005F4D27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См. методические указания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№1.</w:t>
      </w:r>
    </w:p>
    <w:sectPr w:rsidR="005F4D27" w:rsidRPr="005F4D27" w:rsidSect="00F4542C">
      <w:headerReference w:type="defaul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45" w:rsidRDefault="006C1645" w:rsidP="001E6924">
      <w:pPr>
        <w:spacing w:after="0" w:line="240" w:lineRule="auto"/>
      </w:pPr>
      <w:r>
        <w:separator/>
      </w:r>
    </w:p>
  </w:endnote>
  <w:endnote w:type="continuationSeparator" w:id="0">
    <w:p w:rsidR="006C1645" w:rsidRDefault="006C1645" w:rsidP="001E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45" w:rsidRDefault="006C1645" w:rsidP="001E6924">
      <w:pPr>
        <w:spacing w:after="0" w:line="240" w:lineRule="auto"/>
      </w:pPr>
      <w:r>
        <w:separator/>
      </w:r>
    </w:p>
  </w:footnote>
  <w:footnote w:type="continuationSeparator" w:id="0">
    <w:p w:rsidR="006C1645" w:rsidRDefault="006C1645" w:rsidP="001E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74F0F8BC10E4F9E82DBF468446BE7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6924" w:rsidRDefault="001E6924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РАЗДЕЛ 1. КЛЮЧИ НА ТРАНЗИСТОРАХ</w:t>
        </w:r>
      </w:p>
    </w:sdtContent>
  </w:sdt>
  <w:p w:rsidR="001E6924" w:rsidRDefault="001E6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F1C"/>
    <w:multiLevelType w:val="hybridMultilevel"/>
    <w:tmpl w:val="F39AF1F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7"/>
    <w:rsid w:val="00035057"/>
    <w:rsid w:val="001334B5"/>
    <w:rsid w:val="0015625B"/>
    <w:rsid w:val="001E6924"/>
    <w:rsid w:val="00217D9B"/>
    <w:rsid w:val="00243740"/>
    <w:rsid w:val="005F13AA"/>
    <w:rsid w:val="005F4D27"/>
    <w:rsid w:val="0069718F"/>
    <w:rsid w:val="006C1645"/>
    <w:rsid w:val="00812E77"/>
    <w:rsid w:val="009F0533"/>
    <w:rsid w:val="009F3807"/>
    <w:rsid w:val="00A7504C"/>
    <w:rsid w:val="00BD70E0"/>
    <w:rsid w:val="00CD7132"/>
    <w:rsid w:val="00D56156"/>
    <w:rsid w:val="00D743F2"/>
    <w:rsid w:val="00E06CF9"/>
    <w:rsid w:val="00E93F87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E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924"/>
  </w:style>
  <w:style w:type="paragraph" w:styleId="a9">
    <w:name w:val="footer"/>
    <w:basedOn w:val="a"/>
    <w:link w:val="aa"/>
    <w:uiPriority w:val="99"/>
    <w:unhideWhenUsed/>
    <w:rsid w:val="001E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E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924"/>
  </w:style>
  <w:style w:type="paragraph" w:styleId="a9">
    <w:name w:val="footer"/>
    <w:basedOn w:val="a"/>
    <w:link w:val="aa"/>
    <w:uiPriority w:val="99"/>
    <w:unhideWhenUsed/>
    <w:rsid w:val="001E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4F0F8BC10E4F9E82DBF468446BE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31C63-B84E-4455-A149-910942D2133B}"/>
      </w:docPartPr>
      <w:docPartBody>
        <w:p w:rsidR="00635220" w:rsidRDefault="00543B5A" w:rsidP="00543B5A">
          <w:pPr>
            <w:pStyle w:val="F74F0F8BC10E4F9E82DBF468446BE7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A"/>
    <w:rsid w:val="003727CC"/>
    <w:rsid w:val="00543B5A"/>
    <w:rsid w:val="00635220"/>
    <w:rsid w:val="00705B1B"/>
    <w:rsid w:val="00AF0DFB"/>
    <w:rsid w:val="00B21DAF"/>
    <w:rsid w:val="00E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4F0F8BC10E4F9E82DBF468446BE791">
    <w:name w:val="F74F0F8BC10E4F9E82DBF468446BE791"/>
    <w:rsid w:val="00543B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4F0F8BC10E4F9E82DBF468446BE791">
    <w:name w:val="F74F0F8BC10E4F9E82DBF468446BE791"/>
    <w:rsid w:val="00543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1. КЛЮЧИ НА ТРАНЗИСТОРАХ</vt:lpstr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1. КЛЮЧИ НА ТРАНЗИСТОРАХ</dc:title>
  <dc:subject/>
  <dc:creator>Sergei</dc:creator>
  <cp:keywords/>
  <dc:description/>
  <cp:lastModifiedBy>Sergei</cp:lastModifiedBy>
  <cp:revision>11</cp:revision>
  <dcterms:created xsi:type="dcterms:W3CDTF">2021-08-10T09:50:00Z</dcterms:created>
  <dcterms:modified xsi:type="dcterms:W3CDTF">2022-01-16T19:35:00Z</dcterms:modified>
</cp:coreProperties>
</file>